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C1129E5" w:rsidR="0081014E" w:rsidRPr="00C00414" w:rsidRDefault="007E7246">
      <w:pPr>
        <w:ind w:firstLine="720"/>
        <w:rPr>
          <w:rFonts w:ascii="Times New Roman" w:eastAsia="Times New Roman" w:hAnsi="Times New Roman" w:cs="Times New Roman"/>
          <w:b/>
          <w:bCs/>
          <w:sz w:val="24"/>
          <w:szCs w:val="24"/>
        </w:rPr>
      </w:pPr>
      <w:bookmarkStart w:id="0" w:name="_GoBack"/>
      <w:bookmarkEnd w:id="0"/>
      <w:r w:rsidRPr="00C00414">
        <w:rPr>
          <w:rFonts w:ascii="Times New Roman" w:eastAsia="Times New Roman" w:hAnsi="Times New Roman" w:cs="Times New Roman"/>
          <w:b/>
          <w:bCs/>
          <w:sz w:val="24"/>
          <w:szCs w:val="24"/>
        </w:rPr>
        <w:t>Will Slater</w:t>
      </w:r>
      <w:r w:rsidR="00C00414" w:rsidRPr="00C00414">
        <w:rPr>
          <w:rFonts w:ascii="Times New Roman" w:eastAsia="Times New Roman" w:hAnsi="Times New Roman" w:cs="Times New Roman"/>
          <w:b/>
          <w:bCs/>
          <w:sz w:val="24"/>
          <w:szCs w:val="24"/>
        </w:rPr>
        <w:t>, “Masterpiece Cakeshop and the Dynamics of American Secularism”</w:t>
      </w:r>
    </w:p>
    <w:p w14:paraId="00000002" w14:textId="77777777" w:rsidR="0081014E" w:rsidRDefault="007E724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4" w14:textId="18B61E9A" w:rsidR="0081014E" w:rsidRDefault="007E7246" w:rsidP="00C004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2012, engaged same-sex couple Charlie Craig and David Mullens attempted to buy a wedding cake at Masterpiece Cakeshop in Lakewood, Colorado. The shop’s owner, Jack Phillips, refused, </w:t>
      </w:r>
      <w:hyperlink r:id="rId4">
        <w:r>
          <w:rPr>
            <w:rFonts w:ascii="Times New Roman" w:eastAsia="Times New Roman" w:hAnsi="Times New Roman" w:cs="Times New Roman"/>
            <w:color w:val="1155CC"/>
            <w:sz w:val="24"/>
            <w:szCs w:val="24"/>
            <w:u w:val="single"/>
          </w:rPr>
          <w:t>pointing to his long held belief</w:t>
        </w:r>
      </w:hyperlink>
      <w:r>
        <w:rPr>
          <w:rFonts w:ascii="Times New Roman" w:eastAsia="Times New Roman" w:hAnsi="Times New Roman" w:cs="Times New Roman"/>
          <w:sz w:val="24"/>
          <w:szCs w:val="24"/>
        </w:rPr>
        <w:t xml:space="preserve"> that same-sex marriage contradicts the Bible’s teachings. Craig and Mullens turned to the Colorado Civil Rights Commission, which took Masterpiece Cakeshop to court over its alleged violation of a Colorado state law that protects citizens against discrimination on the basis of sexual preference or gender identity. </w:t>
      </w:r>
      <w:hyperlink r:id="rId5">
        <w:r>
          <w:rPr>
            <w:rFonts w:ascii="Times New Roman" w:eastAsia="Times New Roman" w:hAnsi="Times New Roman" w:cs="Times New Roman"/>
            <w:color w:val="1155CC"/>
            <w:sz w:val="24"/>
            <w:szCs w:val="24"/>
            <w:u w:val="single"/>
          </w:rPr>
          <w:t xml:space="preserve">Masterpiece Cakeshop v. Colorado Civil Rights Commission </w:t>
        </w:r>
      </w:hyperlink>
      <w:r>
        <w:rPr>
          <w:rFonts w:ascii="Times New Roman" w:eastAsia="Times New Roman" w:hAnsi="Times New Roman" w:cs="Times New Roman"/>
          <w:sz w:val="24"/>
          <w:szCs w:val="24"/>
        </w:rPr>
        <w:t xml:space="preserve">was argued in front of the Supreme Court in December 2017. </w:t>
      </w:r>
    </w:p>
    <w:p w14:paraId="00000005" w14:textId="24E033D4"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June 2018, the Supreme Court ruled in favor of Masterpiece Cakeshop 7-2. The majority decision, written by Justice Anthony Kennedy, largely focuse</w:t>
      </w:r>
      <w:r w:rsidR="009D0A7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the Civil Rights Commission’s poor enforcement of Colorado law. Kennedy’s decision criticizes the commission for abandoning its mission of guaranteeing the civil rights of all Coloradans through fair and impartial oversight, citing </w:t>
      </w:r>
      <w:r w:rsidR="009D0A7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animosity members of the commission exhibited towards Philips, his cakeshop, and religion generally. Only Justices Ginsburg and Sotomayor, in their dissent, signaled to what many considered the larger question at stake in this case: whether LGBTQ+ people should become a protected class under the 14th Amendment, which would nationalize Colorado’s law, rendering the denial of service on the basis of sexual orientation illegal. With Kennedy’s decision, the Court essentially pushed that question down the road, to be addressed in a better case. </w:t>
      </w:r>
    </w:p>
    <w:p w14:paraId="00000006" w14:textId="203E3777" w:rsidR="0081014E" w:rsidRDefault="007E724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 since LGBTQ+ rights entered mainstream American </w:t>
      </w:r>
      <w:proofErr w:type="gramStart"/>
      <w:r>
        <w:rPr>
          <w:rFonts w:ascii="Times New Roman" w:eastAsia="Times New Roman" w:hAnsi="Times New Roman" w:cs="Times New Roman"/>
          <w:sz w:val="24"/>
          <w:szCs w:val="24"/>
        </w:rPr>
        <w:t>politics,</w:t>
      </w:r>
      <w:proofErr w:type="gramEnd"/>
      <w:r>
        <w:rPr>
          <w:rFonts w:ascii="Times New Roman" w:eastAsia="Times New Roman" w:hAnsi="Times New Roman" w:cs="Times New Roman"/>
          <w:sz w:val="24"/>
          <w:szCs w:val="24"/>
        </w:rPr>
        <w:t xml:space="preserve"> Christians like Phillips have been framed as </w:t>
      </w:r>
      <w:r w:rsidR="006F4169">
        <w:rPr>
          <w:rFonts w:ascii="Times New Roman" w:eastAsia="Times New Roman" w:hAnsi="Times New Roman" w:cs="Times New Roman"/>
          <w:sz w:val="24"/>
          <w:szCs w:val="24"/>
        </w:rPr>
        <w:t xml:space="preserve">the ideological opponents of </w:t>
      </w:r>
      <w:r>
        <w:rPr>
          <w:rFonts w:ascii="Times New Roman" w:eastAsia="Times New Roman" w:hAnsi="Times New Roman" w:cs="Times New Roman"/>
          <w:sz w:val="24"/>
          <w:szCs w:val="24"/>
        </w:rPr>
        <w:t xml:space="preserve">progress. America’s “Christian Right” is often linked to extreme conservatism and a rejection of modernity. Its members are understood to be </w:t>
      </w:r>
      <w:r>
        <w:rPr>
          <w:rFonts w:ascii="Times New Roman" w:eastAsia="Times New Roman" w:hAnsi="Times New Roman" w:cs="Times New Roman"/>
          <w:sz w:val="24"/>
          <w:szCs w:val="24"/>
        </w:rPr>
        <w:lastRenderedPageBreak/>
        <w:t>symbols of backwardness and antithetical to Western, liberal values like equality and civil liberties.</w:t>
      </w:r>
    </w:p>
    <w:p w14:paraId="00000007" w14:textId="52BF0182" w:rsidR="0081014E" w:rsidRDefault="007E724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see this dynamic playing out </w:t>
      </w:r>
      <w:r w:rsidR="006F416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the news, </w:t>
      </w:r>
      <w:r w:rsidR="006F4169">
        <w:rPr>
          <w:rFonts w:ascii="Times New Roman" w:eastAsia="Times New Roman" w:hAnsi="Times New Roman" w:cs="Times New Roman"/>
          <w:sz w:val="24"/>
          <w:szCs w:val="24"/>
        </w:rPr>
        <w:t xml:space="preserve">where Christian conservatives are often </w:t>
      </w:r>
      <w:r w:rsidR="00DD2382">
        <w:rPr>
          <w:rFonts w:ascii="Times New Roman" w:eastAsia="Times New Roman" w:hAnsi="Times New Roman" w:cs="Times New Roman"/>
          <w:sz w:val="24"/>
          <w:szCs w:val="24"/>
        </w:rPr>
        <w:t xml:space="preserve">shown </w:t>
      </w:r>
      <w:r w:rsidR="006F4169">
        <w:rPr>
          <w:rFonts w:ascii="Times New Roman" w:eastAsia="Times New Roman" w:hAnsi="Times New Roman" w:cs="Times New Roman"/>
          <w:sz w:val="24"/>
          <w:szCs w:val="24"/>
        </w:rPr>
        <w:t xml:space="preserve">in the context </w:t>
      </w:r>
      <w:r>
        <w:rPr>
          <w:rFonts w:ascii="Times New Roman" w:eastAsia="Times New Roman" w:hAnsi="Times New Roman" w:cs="Times New Roman"/>
          <w:sz w:val="24"/>
          <w:szCs w:val="24"/>
        </w:rPr>
        <w:t xml:space="preserve">of </w:t>
      </w:r>
      <w:hyperlink r:id="rId6">
        <w:r>
          <w:rPr>
            <w:rFonts w:ascii="Times New Roman" w:eastAsia="Times New Roman" w:hAnsi="Times New Roman" w:cs="Times New Roman"/>
            <w:color w:val="1155CC"/>
            <w:sz w:val="24"/>
            <w:szCs w:val="24"/>
            <w:u w:val="single"/>
          </w:rPr>
          <w:t>fanatical mega church services</w:t>
        </w:r>
      </w:hyperlink>
      <w:r>
        <w:rPr>
          <w:rFonts w:ascii="Times New Roman" w:eastAsia="Times New Roman" w:hAnsi="Times New Roman" w:cs="Times New Roman"/>
          <w:sz w:val="24"/>
          <w:szCs w:val="24"/>
        </w:rPr>
        <w:t xml:space="preserve"> in the tradition of evangelist Jerry Falwell</w:t>
      </w:r>
      <w:r w:rsidR="006F4169">
        <w:rPr>
          <w:rFonts w:ascii="Times New Roman" w:eastAsia="Times New Roman" w:hAnsi="Times New Roman" w:cs="Times New Roman"/>
          <w:sz w:val="24"/>
          <w:szCs w:val="24"/>
        </w:rPr>
        <w:t>.  The media has also given prominent attention to such sensational events as</w:t>
      </w:r>
      <w:r>
        <w:rPr>
          <w:rFonts w:ascii="Times New Roman" w:eastAsia="Times New Roman" w:hAnsi="Times New Roman" w:cs="Times New Roman"/>
          <w:sz w:val="24"/>
          <w:szCs w:val="24"/>
        </w:rPr>
        <w:t xml:space="preserve"> the </w:t>
      </w:r>
      <w:hyperlink r:id="rId7">
        <w:r>
          <w:rPr>
            <w:rFonts w:ascii="Times New Roman" w:eastAsia="Times New Roman" w:hAnsi="Times New Roman" w:cs="Times New Roman"/>
            <w:color w:val="1155CC"/>
            <w:sz w:val="24"/>
            <w:szCs w:val="24"/>
            <w:u w:val="single"/>
          </w:rPr>
          <w:t>Westboro Baptist Churc</w:t>
        </w:r>
        <w:r>
          <w:rPr>
            <w:rFonts w:ascii="Times New Roman" w:eastAsia="Times New Roman" w:hAnsi="Times New Roman" w:cs="Times New Roman"/>
            <w:color w:val="1155CC"/>
            <w:sz w:val="24"/>
            <w:szCs w:val="24"/>
            <w:u w:val="single"/>
          </w:rPr>
          <w:t>h</w:t>
        </w:r>
        <w:r>
          <w:rPr>
            <w:rFonts w:ascii="Times New Roman" w:eastAsia="Times New Roman" w:hAnsi="Times New Roman" w:cs="Times New Roman"/>
            <w:color w:val="1155CC"/>
            <w:sz w:val="24"/>
            <w:szCs w:val="24"/>
            <w:u w:val="single"/>
          </w:rPr>
          <w:t>’s vulgar protests of same-sex marriage</w:t>
        </w:r>
      </w:hyperlink>
      <w:r>
        <w:rPr>
          <w:rFonts w:ascii="Times New Roman" w:eastAsia="Times New Roman" w:hAnsi="Times New Roman" w:cs="Times New Roman"/>
          <w:sz w:val="24"/>
          <w:szCs w:val="24"/>
        </w:rPr>
        <w:t xml:space="preserve"> and</w:t>
      </w:r>
      <w:r w:rsidR="006F41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perhaps most famously, the frequent, horrifying</w:t>
      </w:r>
      <w:hyperlink r:id="rId8">
        <w:r>
          <w:rPr>
            <w:rFonts w:ascii="Times New Roman" w:eastAsia="Times New Roman" w:hAnsi="Times New Roman" w:cs="Times New Roman"/>
            <w:color w:val="1155CC"/>
            <w:sz w:val="24"/>
            <w:szCs w:val="24"/>
            <w:u w:val="single"/>
          </w:rPr>
          <w:t xml:space="preserve"> protesters who confront women outside abortion clinics</w:t>
        </w:r>
      </w:hyperlink>
      <w:r>
        <w:rPr>
          <w:rFonts w:ascii="Times New Roman" w:eastAsia="Times New Roman" w:hAnsi="Times New Roman" w:cs="Times New Roman"/>
          <w:sz w:val="24"/>
          <w:szCs w:val="24"/>
        </w:rPr>
        <w:t xml:space="preserve">. The societal framing of the Christian Right manifests in our politics, too. In the early months of the 2020 Presidential election cycle, Democrat and South Bend Mayor Pete Buttigieg caught national attention in part </w:t>
      </w:r>
      <w:hyperlink r:id="rId9">
        <w:r>
          <w:rPr>
            <w:rFonts w:ascii="Times New Roman" w:eastAsia="Times New Roman" w:hAnsi="Times New Roman" w:cs="Times New Roman"/>
            <w:color w:val="1155CC"/>
            <w:sz w:val="24"/>
            <w:szCs w:val="24"/>
            <w:u w:val="single"/>
          </w:rPr>
          <w:t>by positioning himself as a kind of progressive, twenty-first century Christian</w:t>
        </w:r>
      </w:hyperlink>
      <w:r>
        <w:rPr>
          <w:rFonts w:ascii="Times New Roman" w:eastAsia="Times New Roman" w:hAnsi="Times New Roman" w:cs="Times New Roman"/>
          <w:sz w:val="24"/>
          <w:szCs w:val="24"/>
        </w:rPr>
        <w:t xml:space="preserve">. </w:t>
      </w:r>
      <w:r w:rsidR="00DD2382">
        <w:rPr>
          <w:rFonts w:ascii="Times New Roman" w:eastAsia="Times New Roman" w:hAnsi="Times New Roman" w:cs="Times New Roman"/>
          <w:sz w:val="24"/>
          <w:szCs w:val="24"/>
        </w:rPr>
        <w:t xml:space="preserve">Embracing Christian belief, </w:t>
      </w:r>
      <w:r>
        <w:rPr>
          <w:rFonts w:ascii="Times New Roman" w:eastAsia="Times New Roman" w:hAnsi="Times New Roman" w:cs="Times New Roman"/>
          <w:sz w:val="24"/>
          <w:szCs w:val="24"/>
        </w:rPr>
        <w:t xml:space="preserve">Buttigieg </w:t>
      </w:r>
      <w:r w:rsidR="00DD2382">
        <w:rPr>
          <w:rFonts w:ascii="Times New Roman" w:eastAsia="Times New Roman" w:hAnsi="Times New Roman" w:cs="Times New Roman"/>
          <w:sz w:val="24"/>
          <w:szCs w:val="24"/>
        </w:rPr>
        <w:t>nevertheless</w:t>
      </w:r>
      <w:r>
        <w:rPr>
          <w:rFonts w:ascii="Times New Roman" w:eastAsia="Times New Roman" w:hAnsi="Times New Roman" w:cs="Times New Roman"/>
          <w:sz w:val="24"/>
          <w:szCs w:val="24"/>
        </w:rPr>
        <w:t xml:space="preserve"> puts himself </w:t>
      </w:r>
      <w:r w:rsidR="00DD2382">
        <w:rPr>
          <w:rFonts w:ascii="Times New Roman" w:eastAsia="Times New Roman" w:hAnsi="Times New Roman" w:cs="Times New Roman"/>
          <w:sz w:val="24"/>
          <w:szCs w:val="24"/>
        </w:rPr>
        <w:t xml:space="preserve">directly </w:t>
      </w:r>
      <w:r>
        <w:rPr>
          <w:rFonts w:ascii="Times New Roman" w:eastAsia="Times New Roman" w:hAnsi="Times New Roman" w:cs="Times New Roman"/>
          <w:sz w:val="24"/>
          <w:szCs w:val="24"/>
        </w:rPr>
        <w:t xml:space="preserve">at odds with conservative Christians in the Republican Party and has articulated the mainstream dismay over the alleged backwards radicalism of the Christian Right. </w:t>
      </w:r>
    </w:p>
    <w:p w14:paraId="00000008" w14:textId="77777777" w:rsidR="0081014E" w:rsidRDefault="007E724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with any group, the Christian Right is more complex than it seems, and it is important to understand how those within it conceptualize themselves and their place in American society. From there, we can sort out where the anti-LGBTQ+ rights rhetoric and discourse </w:t>
      </w:r>
      <w:proofErr w:type="gramStart"/>
      <w:r>
        <w:rPr>
          <w:rFonts w:ascii="Times New Roman" w:eastAsia="Times New Roman" w:hAnsi="Times New Roman" w:cs="Times New Roman"/>
          <w:sz w:val="24"/>
          <w:szCs w:val="24"/>
        </w:rPr>
        <w:t>comes</w:t>
      </w:r>
      <w:proofErr w:type="gramEnd"/>
      <w:r>
        <w:rPr>
          <w:rFonts w:ascii="Times New Roman" w:eastAsia="Times New Roman" w:hAnsi="Times New Roman" w:cs="Times New Roman"/>
          <w:sz w:val="24"/>
          <w:szCs w:val="24"/>
        </w:rPr>
        <w:t xml:space="preserve"> from, and crucially, how it challenges mainstream culture. In recent memory, this confrontation has played out most dramatically in the Supreme Court, which has had to serve as a legal—but also de facto social—arbiter, asked to define the contours of American secularism. </w:t>
      </w:r>
    </w:p>
    <w:p w14:paraId="00000009" w14:textId="77777777" w:rsidR="0081014E" w:rsidRDefault="0081014E">
      <w:pPr>
        <w:spacing w:line="480" w:lineRule="auto"/>
        <w:ind w:firstLine="720"/>
        <w:rPr>
          <w:rFonts w:ascii="Times New Roman" w:eastAsia="Times New Roman" w:hAnsi="Times New Roman" w:cs="Times New Roman"/>
          <w:sz w:val="24"/>
          <w:szCs w:val="24"/>
        </w:rPr>
      </w:pPr>
    </w:p>
    <w:p w14:paraId="0000000A" w14:textId="77777777"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Splintering of the Christian Right </w:t>
      </w:r>
    </w:p>
    <w:p w14:paraId="0000000B" w14:textId="1E71BBE7"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It’s worthwhile to back up and consider where </w:t>
      </w:r>
      <w:r w:rsidR="00DD2382">
        <w:rPr>
          <w:rFonts w:ascii="Times New Roman" w:eastAsia="Times New Roman" w:hAnsi="Times New Roman" w:cs="Times New Roman"/>
          <w:sz w:val="24"/>
          <w:szCs w:val="24"/>
        </w:rPr>
        <w:t>dominant</w:t>
      </w:r>
      <w:r>
        <w:rPr>
          <w:rFonts w:ascii="Times New Roman" w:eastAsia="Times New Roman" w:hAnsi="Times New Roman" w:cs="Times New Roman"/>
          <w:sz w:val="24"/>
          <w:szCs w:val="24"/>
        </w:rPr>
        <w:t xml:space="preserve"> perception</w:t>
      </w:r>
      <w:r w:rsidR="00DD238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America’s Christian Right come from. </w:t>
      </w:r>
      <w:r w:rsidR="00A00968">
        <w:rPr>
          <w:rFonts w:ascii="Times New Roman" w:eastAsia="Times New Roman" w:hAnsi="Times New Roman" w:cs="Times New Roman"/>
          <w:sz w:val="24"/>
          <w:szCs w:val="24"/>
        </w:rPr>
        <w:t xml:space="preserve">Examining the conflict between LGBTQ+ advocates and </w:t>
      </w:r>
      <w:r w:rsidR="00A00968">
        <w:rPr>
          <w:rFonts w:ascii="Times New Roman" w:eastAsia="Times New Roman" w:hAnsi="Times New Roman" w:cs="Times New Roman"/>
          <w:sz w:val="24"/>
          <w:szCs w:val="24"/>
        </w:rPr>
        <w:lastRenderedPageBreak/>
        <w:t xml:space="preserve">conservative Christians, </w:t>
      </w:r>
      <w:r>
        <w:rPr>
          <w:rFonts w:ascii="Times New Roman" w:eastAsia="Times New Roman" w:hAnsi="Times New Roman" w:cs="Times New Roman"/>
          <w:sz w:val="24"/>
          <w:szCs w:val="24"/>
        </w:rPr>
        <w:t xml:space="preserve">David Hodge, chair of the Arizona State University School of Social Work PhD program, argues that today’s America is defined by </w:t>
      </w:r>
      <w:r w:rsidR="008B3E6B">
        <w:rPr>
          <w:rFonts w:ascii="Times New Roman" w:eastAsia="Times New Roman" w:hAnsi="Times New Roman" w:cs="Times New Roman"/>
          <w:sz w:val="24"/>
          <w:szCs w:val="24"/>
        </w:rPr>
        <w:t>a division between competing worldviews</w:t>
      </w:r>
      <w:r>
        <w:rPr>
          <w:rFonts w:ascii="Times New Roman" w:eastAsia="Times New Roman" w:hAnsi="Times New Roman" w:cs="Times New Roman"/>
          <w:sz w:val="24"/>
          <w:szCs w:val="24"/>
        </w:rPr>
        <w:t xml:space="preserve">: “orthodox[y] and </w:t>
      </w:r>
      <w:proofErr w:type="spellStart"/>
      <w:r>
        <w:rPr>
          <w:rFonts w:ascii="Times New Roman" w:eastAsia="Times New Roman" w:hAnsi="Times New Roman" w:cs="Times New Roman"/>
          <w:sz w:val="24"/>
          <w:szCs w:val="24"/>
        </w:rPr>
        <w:t>progressiv</w:t>
      </w:r>
      <w:proofErr w:type="spellEnd"/>
      <w:r>
        <w:rPr>
          <w:rFonts w:ascii="Times New Roman" w:eastAsia="Times New Roman" w:hAnsi="Times New Roman" w:cs="Times New Roman"/>
          <w:sz w:val="24"/>
          <w:szCs w:val="24"/>
        </w:rPr>
        <w:t xml:space="preserve">[ism].” These forces shape people’s understanding of who they are and how they should live. Hodge crucially shows that these </w:t>
      </w:r>
      <w:r w:rsidR="00DD2382">
        <w:rPr>
          <w:rFonts w:ascii="Times New Roman" w:eastAsia="Times New Roman" w:hAnsi="Times New Roman" w:cs="Times New Roman"/>
          <w:sz w:val="24"/>
          <w:szCs w:val="24"/>
        </w:rPr>
        <w:t>force</w:t>
      </w:r>
      <w:r>
        <w:rPr>
          <w:rFonts w:ascii="Times New Roman" w:eastAsia="Times New Roman" w:hAnsi="Times New Roman" w:cs="Times New Roman"/>
          <w:sz w:val="24"/>
          <w:szCs w:val="24"/>
        </w:rPr>
        <w:t>s are constructed, that society imagines only two p</w:t>
      </w:r>
      <w:r w:rsidR="009D0A7D">
        <w:rPr>
          <w:rFonts w:ascii="Times New Roman" w:eastAsia="Times New Roman" w:hAnsi="Times New Roman" w:cs="Times New Roman"/>
          <w:sz w:val="24"/>
          <w:szCs w:val="24"/>
        </w:rPr>
        <w:t>ole</w:t>
      </w:r>
      <w:r>
        <w:rPr>
          <w:rFonts w:ascii="Times New Roman" w:eastAsia="Times New Roman" w:hAnsi="Times New Roman" w:cs="Times New Roman"/>
          <w:sz w:val="24"/>
          <w:szCs w:val="24"/>
        </w:rPr>
        <w:t xml:space="preserve">s exist, when in fact the world is far more complex. </w:t>
      </w:r>
    </w:p>
    <w:p w14:paraId="0000000C" w14:textId="37D96985" w:rsidR="0081014E" w:rsidRDefault="007E724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Hodge, though, embraces this false-dichotomy more than he needs to. Few people and even fewer ideologies find themselves fully on one side of the orthodox/progressive binary</w:t>
      </w:r>
      <w:r w:rsidR="008662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622E">
        <w:rPr>
          <w:rFonts w:ascii="Times New Roman" w:eastAsia="Times New Roman" w:hAnsi="Times New Roman" w:cs="Times New Roman"/>
          <w:sz w:val="24"/>
          <w:szCs w:val="24"/>
        </w:rPr>
        <w:t>E</w:t>
      </w:r>
      <w:r>
        <w:rPr>
          <w:rFonts w:ascii="Times New Roman" w:eastAsia="Times New Roman" w:hAnsi="Times New Roman" w:cs="Times New Roman"/>
          <w:sz w:val="24"/>
          <w:szCs w:val="24"/>
        </w:rPr>
        <w:t>ven conservative Christians</w:t>
      </w:r>
      <w:r w:rsidR="0086622E">
        <w:rPr>
          <w:rFonts w:ascii="Times New Roman" w:eastAsia="Times New Roman" w:hAnsi="Times New Roman" w:cs="Times New Roman"/>
          <w:sz w:val="24"/>
          <w:szCs w:val="24"/>
        </w:rPr>
        <w:t xml:space="preserve"> are seldom purely orthodox</w:t>
      </w:r>
      <w:r>
        <w:rPr>
          <w:rFonts w:ascii="Times New Roman" w:eastAsia="Times New Roman" w:hAnsi="Times New Roman" w:cs="Times New Roman"/>
          <w:sz w:val="24"/>
          <w:szCs w:val="24"/>
        </w:rPr>
        <w:t xml:space="preserve">. </w:t>
      </w:r>
      <w:r w:rsidR="006340E5">
        <w:rPr>
          <w:rFonts w:ascii="Times New Roman" w:eastAsia="Times New Roman" w:hAnsi="Times New Roman" w:cs="Times New Roman"/>
          <w:sz w:val="24"/>
          <w:szCs w:val="24"/>
        </w:rPr>
        <w:t>Although he champions tolerance and inclusivity, b</w:t>
      </w:r>
      <w:r>
        <w:rPr>
          <w:rFonts w:ascii="Times New Roman" w:eastAsia="Times New Roman" w:hAnsi="Times New Roman" w:cs="Times New Roman"/>
          <w:sz w:val="24"/>
          <w:szCs w:val="24"/>
        </w:rPr>
        <w:t xml:space="preserve">y framing the Christian Right as he does, Hodge </w:t>
      </w:r>
      <w:r w:rsidR="006340E5">
        <w:rPr>
          <w:rFonts w:ascii="Times New Roman" w:eastAsia="Times New Roman" w:hAnsi="Times New Roman" w:cs="Times New Roman"/>
          <w:sz w:val="24"/>
          <w:szCs w:val="24"/>
        </w:rPr>
        <w:t xml:space="preserve">himself </w:t>
      </w:r>
      <w:r>
        <w:rPr>
          <w:rFonts w:ascii="Times New Roman" w:eastAsia="Times New Roman" w:hAnsi="Times New Roman" w:cs="Times New Roman"/>
          <w:sz w:val="24"/>
          <w:szCs w:val="24"/>
        </w:rPr>
        <w:t xml:space="preserve">affirms a Western teleology, in which societies are either progressing or regressing, becoming more modern or less so. Even </w:t>
      </w:r>
      <w:r w:rsidR="006340E5">
        <w:rPr>
          <w:rFonts w:ascii="Times New Roman" w:eastAsia="Times New Roman" w:hAnsi="Times New Roman" w:cs="Times New Roman"/>
          <w:sz w:val="24"/>
          <w:szCs w:val="24"/>
        </w:rPr>
        <w:t>as he resists making</w:t>
      </w:r>
      <w:r>
        <w:rPr>
          <w:rFonts w:ascii="Times New Roman" w:eastAsia="Times New Roman" w:hAnsi="Times New Roman" w:cs="Times New Roman"/>
          <w:sz w:val="24"/>
          <w:szCs w:val="24"/>
        </w:rPr>
        <w:t xml:space="preserve"> explicit value judgments, Hodge’s premise </w:t>
      </w:r>
      <w:r w:rsidR="006340E5">
        <w:rPr>
          <w:rFonts w:ascii="Times New Roman" w:eastAsia="Times New Roman" w:hAnsi="Times New Roman" w:cs="Times New Roman"/>
          <w:sz w:val="24"/>
          <w:szCs w:val="24"/>
        </w:rPr>
        <w:t>implies to Western readers that</w:t>
      </w:r>
      <w:r>
        <w:rPr>
          <w:rFonts w:ascii="Times New Roman" w:eastAsia="Times New Roman" w:hAnsi="Times New Roman" w:cs="Times New Roman"/>
          <w:sz w:val="24"/>
          <w:szCs w:val="24"/>
        </w:rPr>
        <w:t xml:space="preserve"> the Christian Right and the opinions of some of its members on LGBTQ+ rights </w:t>
      </w:r>
      <w:r w:rsidR="006340E5">
        <w:rPr>
          <w:rFonts w:ascii="Times New Roman" w:eastAsia="Times New Roman" w:hAnsi="Times New Roman" w:cs="Times New Roman"/>
          <w:sz w:val="24"/>
          <w:szCs w:val="24"/>
        </w:rPr>
        <w:t>are either</w:t>
      </w:r>
      <w:r>
        <w:rPr>
          <w:rFonts w:ascii="Times New Roman" w:eastAsia="Times New Roman" w:hAnsi="Times New Roman" w:cs="Times New Roman"/>
          <w:sz w:val="24"/>
          <w:szCs w:val="24"/>
        </w:rPr>
        <w:t xml:space="preserve"> bound to the past or evolving towards modernity.</w:t>
      </w:r>
    </w:p>
    <w:p w14:paraId="0000000D" w14:textId="46BDE324"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340E5">
        <w:rPr>
          <w:rFonts w:ascii="Times New Roman" w:eastAsia="Times New Roman" w:hAnsi="Times New Roman" w:cs="Times New Roman"/>
          <w:sz w:val="24"/>
          <w:szCs w:val="24"/>
        </w:rPr>
        <w:t xml:space="preserve">But, although it is limited, </w:t>
      </w:r>
      <w:r>
        <w:rPr>
          <w:rFonts w:ascii="Times New Roman" w:eastAsia="Times New Roman" w:hAnsi="Times New Roman" w:cs="Times New Roman"/>
          <w:sz w:val="24"/>
          <w:szCs w:val="24"/>
        </w:rPr>
        <w:t xml:space="preserve">Hodge’s analysis, does serve as a useful tool for understanding how the division between the Christian Right and modern secular Americans is constructed. If here we are defining conservative Christians by their opposition to same-sex marriage and other expansions of LGBTQ+ rights, than they are indeed a minority. Only 32% of Americans opposed same-sex marriage as of 2017. Even among Christians, about </w:t>
      </w:r>
      <w:hyperlink r:id="rId10">
        <w:r>
          <w:rPr>
            <w:rFonts w:ascii="Times New Roman" w:eastAsia="Times New Roman" w:hAnsi="Times New Roman" w:cs="Times New Roman"/>
            <w:color w:val="1155CC"/>
            <w:sz w:val="24"/>
            <w:szCs w:val="24"/>
            <w:u w:val="single"/>
          </w:rPr>
          <w:t>two-thirds</w:t>
        </w:r>
      </w:hyperlink>
      <w:r>
        <w:rPr>
          <w:rFonts w:ascii="Times New Roman" w:eastAsia="Times New Roman" w:hAnsi="Times New Roman" w:cs="Times New Roman"/>
          <w:sz w:val="24"/>
          <w:szCs w:val="24"/>
        </w:rPr>
        <w:t xml:space="preserve"> of Catholics and those who identify as “white mainline Protestants” support same-sex marriage. </w:t>
      </w:r>
      <w:r w:rsidR="006340E5">
        <w:rPr>
          <w:rFonts w:ascii="Times New Roman" w:eastAsia="Times New Roman" w:hAnsi="Times New Roman" w:cs="Times New Roman"/>
          <w:sz w:val="24"/>
          <w:szCs w:val="24"/>
        </w:rPr>
        <w:t>Hodge argues that, like</w:t>
      </w:r>
      <w:r>
        <w:rPr>
          <w:rFonts w:ascii="Times New Roman" w:eastAsia="Times New Roman" w:hAnsi="Times New Roman" w:cs="Times New Roman"/>
          <w:sz w:val="24"/>
          <w:szCs w:val="24"/>
        </w:rPr>
        <w:t xml:space="preserve"> any minority, conservative Christians are othered. Their beliefs and culture cease to be engaged with in any serious, objective way, but are instead only examined in comparison to the mainstream. In this context, </w:t>
      </w:r>
      <w:r w:rsidR="006340E5">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values inevitably “seem biased, ideological and immoral.” To prove his point, Hodge points to media coverage of violence committed by members of the </w:t>
      </w:r>
      <w:r>
        <w:rPr>
          <w:rFonts w:ascii="Times New Roman" w:eastAsia="Times New Roman" w:hAnsi="Times New Roman" w:cs="Times New Roman"/>
          <w:sz w:val="24"/>
          <w:szCs w:val="24"/>
        </w:rPr>
        <w:lastRenderedPageBreak/>
        <w:t>Christian Right</w:t>
      </w:r>
      <w:r w:rsidR="006340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340E5">
        <w:rPr>
          <w:rFonts w:ascii="Times New Roman" w:eastAsia="Times New Roman" w:hAnsi="Times New Roman" w:cs="Times New Roman"/>
          <w:sz w:val="24"/>
          <w:szCs w:val="24"/>
        </w:rPr>
        <w:t>R</w:t>
      </w:r>
      <w:r>
        <w:rPr>
          <w:rFonts w:ascii="Times New Roman" w:eastAsia="Times New Roman" w:hAnsi="Times New Roman" w:cs="Times New Roman"/>
          <w:sz w:val="24"/>
          <w:szCs w:val="24"/>
        </w:rPr>
        <w:t>ightly</w:t>
      </w:r>
      <w:r w:rsidR="006340E5">
        <w:rPr>
          <w:rFonts w:ascii="Times New Roman" w:eastAsia="Times New Roman" w:hAnsi="Times New Roman" w:cs="Times New Roman"/>
          <w:sz w:val="24"/>
          <w:szCs w:val="24"/>
        </w:rPr>
        <w:t>, such violence is often</w:t>
      </w:r>
      <w:r>
        <w:rPr>
          <w:rFonts w:ascii="Times New Roman" w:eastAsia="Times New Roman" w:hAnsi="Times New Roman" w:cs="Times New Roman"/>
          <w:sz w:val="24"/>
          <w:szCs w:val="24"/>
        </w:rPr>
        <w:t xml:space="preserve"> linked </w:t>
      </w:r>
      <w:r w:rsidR="006340E5">
        <w:rPr>
          <w:rFonts w:ascii="Times New Roman" w:eastAsia="Times New Roman" w:hAnsi="Times New Roman" w:cs="Times New Roman"/>
          <w:sz w:val="24"/>
          <w:szCs w:val="24"/>
        </w:rPr>
        <w:t xml:space="preserve">by the media </w:t>
      </w:r>
      <w:r>
        <w:rPr>
          <w:rFonts w:ascii="Times New Roman" w:eastAsia="Times New Roman" w:hAnsi="Times New Roman" w:cs="Times New Roman"/>
          <w:sz w:val="24"/>
          <w:szCs w:val="24"/>
        </w:rPr>
        <w:t xml:space="preserve">to xenophobia, hatred and </w:t>
      </w:r>
      <w:r w:rsidR="006340E5">
        <w:rPr>
          <w:rFonts w:ascii="Times New Roman" w:eastAsia="Times New Roman" w:hAnsi="Times New Roman" w:cs="Times New Roman"/>
          <w:sz w:val="24"/>
          <w:szCs w:val="24"/>
        </w:rPr>
        <w:t xml:space="preserve">Nazism.  But, at the same time, Hodge notes, </w:t>
      </w:r>
      <w:r>
        <w:rPr>
          <w:rFonts w:ascii="Times New Roman" w:eastAsia="Times New Roman" w:hAnsi="Times New Roman" w:cs="Times New Roman"/>
          <w:sz w:val="24"/>
          <w:szCs w:val="24"/>
        </w:rPr>
        <w:t>violence against Christians is likely to be called a random act</w:t>
      </w:r>
      <w:r w:rsidR="00BC1A69">
        <w:rPr>
          <w:rFonts w:ascii="Times New Roman" w:eastAsia="Times New Roman" w:hAnsi="Times New Roman" w:cs="Times New Roman"/>
          <w:sz w:val="24"/>
          <w:szCs w:val="24"/>
        </w:rPr>
        <w:t xml:space="preserve"> or seen as an illustration of another</w:t>
      </w:r>
      <w:r>
        <w:rPr>
          <w:rFonts w:ascii="Times New Roman" w:eastAsia="Times New Roman" w:hAnsi="Times New Roman" w:cs="Times New Roman"/>
          <w:sz w:val="24"/>
          <w:szCs w:val="24"/>
        </w:rPr>
        <w:t xml:space="preserve"> political </w:t>
      </w:r>
      <w:r w:rsidR="00BC1A69">
        <w:rPr>
          <w:rFonts w:ascii="Times New Roman" w:eastAsia="Times New Roman" w:hAnsi="Times New Roman" w:cs="Times New Roman"/>
          <w:sz w:val="24"/>
          <w:szCs w:val="24"/>
        </w:rPr>
        <w:t>issue</w:t>
      </w:r>
      <w:r>
        <w:rPr>
          <w:rFonts w:ascii="Times New Roman" w:eastAsia="Times New Roman" w:hAnsi="Times New Roman" w:cs="Times New Roman"/>
          <w:sz w:val="24"/>
          <w:szCs w:val="24"/>
        </w:rPr>
        <w:t xml:space="preserve"> like gun control. Another example Hodge points to is politics on college campuses, where explicitly Christian groups are far more likely to be disbanded for their anti-LGBTQ+ rights beliefs than political or social groups of other kinds. </w:t>
      </w:r>
    </w:p>
    <w:p w14:paraId="0000000E" w14:textId="02DC4383" w:rsidR="0081014E" w:rsidRDefault="00BC1A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apparent bias, </w:t>
      </w:r>
      <w:r w:rsidR="007E7246">
        <w:rPr>
          <w:rFonts w:ascii="Times New Roman" w:eastAsia="Times New Roman" w:hAnsi="Times New Roman" w:cs="Times New Roman"/>
          <w:sz w:val="24"/>
          <w:szCs w:val="24"/>
        </w:rPr>
        <w:t xml:space="preserve">the cultural oppression some Christians </w:t>
      </w:r>
      <w:r>
        <w:rPr>
          <w:rFonts w:ascii="Times New Roman" w:eastAsia="Times New Roman" w:hAnsi="Times New Roman" w:cs="Times New Roman"/>
          <w:sz w:val="24"/>
          <w:szCs w:val="24"/>
        </w:rPr>
        <w:t>currently</w:t>
      </w:r>
      <w:r w:rsidR="007E7246">
        <w:rPr>
          <w:rFonts w:ascii="Times New Roman" w:eastAsia="Times New Roman" w:hAnsi="Times New Roman" w:cs="Times New Roman"/>
          <w:sz w:val="24"/>
          <w:szCs w:val="24"/>
        </w:rPr>
        <w:t xml:space="preserve"> feel should be dealt with</w:t>
      </w:r>
      <w:r>
        <w:rPr>
          <w:rFonts w:ascii="Times New Roman" w:eastAsia="Times New Roman" w:hAnsi="Times New Roman" w:cs="Times New Roman"/>
          <w:sz w:val="24"/>
          <w:szCs w:val="24"/>
        </w:rPr>
        <w:t xml:space="preserve"> thoughtfully</w:t>
      </w:r>
      <w:r w:rsidR="007E7246">
        <w:rPr>
          <w:rFonts w:ascii="Times New Roman" w:eastAsia="Times New Roman" w:hAnsi="Times New Roman" w:cs="Times New Roman"/>
          <w:sz w:val="24"/>
          <w:szCs w:val="24"/>
        </w:rPr>
        <w:t>. American history is laced with white Christian nationalism</w:t>
      </w:r>
      <w:r>
        <w:rPr>
          <w:rFonts w:ascii="Times New Roman" w:eastAsia="Times New Roman" w:hAnsi="Times New Roman" w:cs="Times New Roman"/>
          <w:sz w:val="24"/>
          <w:szCs w:val="24"/>
        </w:rPr>
        <w:t xml:space="preserve"> which has often </w:t>
      </w:r>
      <w:r w:rsidR="007E7246">
        <w:rPr>
          <w:rFonts w:ascii="Times New Roman" w:eastAsia="Times New Roman" w:hAnsi="Times New Roman" w:cs="Times New Roman"/>
          <w:sz w:val="24"/>
          <w:szCs w:val="24"/>
        </w:rPr>
        <w:t>tak</w:t>
      </w:r>
      <w:r>
        <w:rPr>
          <w:rFonts w:ascii="Times New Roman" w:eastAsia="Times New Roman" w:hAnsi="Times New Roman" w:cs="Times New Roman"/>
          <w:sz w:val="24"/>
          <w:szCs w:val="24"/>
        </w:rPr>
        <w:t>en</w:t>
      </w:r>
      <w:r w:rsidR="007E7246">
        <w:rPr>
          <w:rFonts w:ascii="Times New Roman" w:eastAsia="Times New Roman" w:hAnsi="Times New Roman" w:cs="Times New Roman"/>
          <w:sz w:val="24"/>
          <w:szCs w:val="24"/>
        </w:rPr>
        <w:t xml:space="preserve"> the form of </w:t>
      </w:r>
      <w:hyperlink r:id="rId11">
        <w:r w:rsidR="007E7246">
          <w:rPr>
            <w:rFonts w:ascii="Times New Roman" w:eastAsia="Times New Roman" w:hAnsi="Times New Roman" w:cs="Times New Roman"/>
            <w:color w:val="1155CC"/>
            <w:sz w:val="24"/>
            <w:szCs w:val="24"/>
            <w:u w:val="single"/>
          </w:rPr>
          <w:t>terroristic violence</w:t>
        </w:r>
      </w:hyperlink>
      <w:r w:rsidR="007E7246">
        <w:rPr>
          <w:rFonts w:ascii="Times New Roman" w:eastAsia="Times New Roman" w:hAnsi="Times New Roman" w:cs="Times New Roman"/>
          <w:sz w:val="24"/>
          <w:szCs w:val="24"/>
        </w:rPr>
        <w:t xml:space="preserve">, </w:t>
      </w:r>
      <w:hyperlink r:id="rId12">
        <w:r w:rsidR="007E7246">
          <w:rPr>
            <w:rFonts w:ascii="Times New Roman" w:eastAsia="Times New Roman" w:hAnsi="Times New Roman" w:cs="Times New Roman"/>
            <w:color w:val="1155CC"/>
            <w:sz w:val="24"/>
            <w:szCs w:val="24"/>
            <w:u w:val="single"/>
          </w:rPr>
          <w:t>intimi</w:t>
        </w:r>
        <w:r w:rsidR="007E7246">
          <w:rPr>
            <w:rFonts w:ascii="Times New Roman" w:eastAsia="Times New Roman" w:hAnsi="Times New Roman" w:cs="Times New Roman"/>
            <w:color w:val="1155CC"/>
            <w:sz w:val="24"/>
            <w:szCs w:val="24"/>
            <w:u w:val="single"/>
          </w:rPr>
          <w:t>d</w:t>
        </w:r>
        <w:r w:rsidR="007E7246">
          <w:rPr>
            <w:rFonts w:ascii="Times New Roman" w:eastAsia="Times New Roman" w:hAnsi="Times New Roman" w:cs="Times New Roman"/>
            <w:color w:val="1155CC"/>
            <w:sz w:val="24"/>
            <w:szCs w:val="24"/>
            <w:u w:val="single"/>
          </w:rPr>
          <w:t>ation</w:t>
        </w:r>
      </w:hyperlink>
      <w:r w:rsidR="007E7246">
        <w:rPr>
          <w:rFonts w:ascii="Times New Roman" w:eastAsia="Times New Roman" w:hAnsi="Times New Roman" w:cs="Times New Roman"/>
          <w:sz w:val="24"/>
          <w:szCs w:val="24"/>
        </w:rPr>
        <w:t xml:space="preserve"> and </w:t>
      </w:r>
      <w:hyperlink r:id="rId13">
        <w:r w:rsidR="007E7246">
          <w:rPr>
            <w:rFonts w:ascii="Times New Roman" w:eastAsia="Times New Roman" w:hAnsi="Times New Roman" w:cs="Times New Roman"/>
            <w:color w:val="1155CC"/>
            <w:sz w:val="24"/>
            <w:szCs w:val="24"/>
            <w:u w:val="single"/>
          </w:rPr>
          <w:t>discrimination</w:t>
        </w:r>
      </w:hyperlink>
      <w:r w:rsidR="007E7246">
        <w:rPr>
          <w:rFonts w:ascii="Times New Roman" w:eastAsia="Times New Roman" w:hAnsi="Times New Roman" w:cs="Times New Roman"/>
          <w:sz w:val="24"/>
          <w:szCs w:val="24"/>
        </w:rPr>
        <w:t xml:space="preserve">. To compare the othering of Christians to that </w:t>
      </w:r>
      <w:r>
        <w:rPr>
          <w:rFonts w:ascii="Times New Roman" w:eastAsia="Times New Roman" w:hAnsi="Times New Roman" w:cs="Times New Roman"/>
          <w:sz w:val="24"/>
          <w:szCs w:val="24"/>
        </w:rPr>
        <w:t xml:space="preserve">suffered by </w:t>
      </w:r>
      <w:r w:rsidR="007E7246">
        <w:rPr>
          <w:rFonts w:ascii="Times New Roman" w:eastAsia="Times New Roman" w:hAnsi="Times New Roman" w:cs="Times New Roman"/>
          <w:sz w:val="24"/>
          <w:szCs w:val="24"/>
        </w:rPr>
        <w:t>racial minorities or LGBTQ+ people would be absurd.</w:t>
      </w:r>
      <w:r>
        <w:rPr>
          <w:rFonts w:ascii="Times New Roman" w:eastAsia="Times New Roman" w:hAnsi="Times New Roman" w:cs="Times New Roman"/>
          <w:sz w:val="24"/>
          <w:szCs w:val="24"/>
        </w:rPr>
        <w:t xml:space="preserve">  Nevertheless, Hodge makes an important point. </w:t>
      </w:r>
      <w:r w:rsidR="007E7246">
        <w:rPr>
          <w:rFonts w:ascii="Times New Roman" w:eastAsia="Times New Roman" w:hAnsi="Times New Roman" w:cs="Times New Roman"/>
          <w:sz w:val="24"/>
          <w:szCs w:val="24"/>
        </w:rPr>
        <w:t xml:space="preserve"> </w:t>
      </w:r>
      <w:r w:rsidR="00252CFF">
        <w:rPr>
          <w:rFonts w:ascii="Times New Roman" w:eastAsia="Times New Roman" w:hAnsi="Times New Roman" w:cs="Times New Roman"/>
          <w:sz w:val="24"/>
          <w:szCs w:val="24"/>
        </w:rPr>
        <w:t>As he demonstrates, r</w:t>
      </w:r>
      <w:r w:rsidR="007E7246">
        <w:rPr>
          <w:rFonts w:ascii="Times New Roman" w:eastAsia="Times New Roman" w:hAnsi="Times New Roman" w:cs="Times New Roman"/>
          <w:sz w:val="24"/>
          <w:szCs w:val="24"/>
        </w:rPr>
        <w:t xml:space="preserve">egardless of the actual scale of oppression, the feeling of being subjugated is a powerful one. </w:t>
      </w:r>
      <w:r>
        <w:rPr>
          <w:rFonts w:ascii="Times New Roman" w:eastAsia="Times New Roman" w:hAnsi="Times New Roman" w:cs="Times New Roman"/>
          <w:sz w:val="24"/>
          <w:szCs w:val="24"/>
        </w:rPr>
        <w:t>C</w:t>
      </w:r>
      <w:r w:rsidR="007E7246">
        <w:rPr>
          <w:rFonts w:ascii="Times New Roman" w:eastAsia="Times New Roman" w:hAnsi="Times New Roman" w:cs="Times New Roman"/>
          <w:sz w:val="24"/>
          <w:szCs w:val="24"/>
        </w:rPr>
        <w:t xml:space="preserve">onservative Christians believe that they’ve been splintered off from secular culture and </w:t>
      </w:r>
      <w:r w:rsidR="00252CFF">
        <w:rPr>
          <w:rFonts w:ascii="Times New Roman" w:eastAsia="Times New Roman" w:hAnsi="Times New Roman" w:cs="Times New Roman"/>
          <w:sz w:val="24"/>
          <w:szCs w:val="24"/>
        </w:rPr>
        <w:t xml:space="preserve">relegated </w:t>
      </w:r>
      <w:r w:rsidR="007E7246">
        <w:rPr>
          <w:rFonts w:ascii="Times New Roman" w:eastAsia="Times New Roman" w:hAnsi="Times New Roman" w:cs="Times New Roman"/>
          <w:sz w:val="24"/>
          <w:szCs w:val="24"/>
        </w:rPr>
        <w:t xml:space="preserve">to an ideology of the past. If nothing else, the anger and dejection that comes from </w:t>
      </w:r>
      <w:r w:rsidR="00252CFF">
        <w:rPr>
          <w:rFonts w:ascii="Times New Roman" w:eastAsia="Times New Roman" w:hAnsi="Times New Roman" w:cs="Times New Roman"/>
          <w:sz w:val="24"/>
          <w:szCs w:val="24"/>
        </w:rPr>
        <w:t>that sense of marginalization</w:t>
      </w:r>
      <w:r w:rsidR="007E7246">
        <w:rPr>
          <w:rFonts w:ascii="Times New Roman" w:eastAsia="Times New Roman" w:hAnsi="Times New Roman" w:cs="Times New Roman"/>
          <w:sz w:val="24"/>
          <w:szCs w:val="24"/>
        </w:rPr>
        <w:t xml:space="preserve"> is real.</w:t>
      </w:r>
      <w:r w:rsidR="007E7246">
        <w:rPr>
          <w:rFonts w:ascii="Times New Roman" w:eastAsia="Times New Roman" w:hAnsi="Times New Roman" w:cs="Times New Roman"/>
          <w:sz w:val="24"/>
          <w:szCs w:val="24"/>
        </w:rPr>
        <w:tab/>
      </w:r>
    </w:p>
    <w:p w14:paraId="0000000F" w14:textId="77777777" w:rsidR="0081014E" w:rsidRDefault="0081014E">
      <w:pPr>
        <w:spacing w:line="480" w:lineRule="auto"/>
        <w:rPr>
          <w:rFonts w:ascii="Times New Roman" w:eastAsia="Times New Roman" w:hAnsi="Times New Roman" w:cs="Times New Roman"/>
          <w:b/>
          <w:sz w:val="24"/>
          <w:szCs w:val="24"/>
        </w:rPr>
      </w:pPr>
    </w:p>
    <w:p w14:paraId="00000010" w14:textId="77777777" w:rsidR="0081014E" w:rsidRDefault="007E724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Christianity Evolving </w:t>
      </w:r>
    </w:p>
    <w:p w14:paraId="00000011" w14:textId="205389A4"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Anti-gay sentiment is decidedly not new, but the Bible’s language about homosexuality is a more recent development than most think. In her book </w:t>
      </w:r>
      <w:r>
        <w:rPr>
          <w:rFonts w:ascii="Times New Roman" w:eastAsia="Times New Roman" w:hAnsi="Times New Roman" w:cs="Times New Roman"/>
          <w:i/>
          <w:sz w:val="24"/>
          <w:szCs w:val="24"/>
        </w:rPr>
        <w:t>Reforming Sodom</w:t>
      </w:r>
      <w:r>
        <w:rPr>
          <w:rFonts w:ascii="Times New Roman" w:eastAsia="Times New Roman" w:hAnsi="Times New Roman" w:cs="Times New Roman"/>
          <w:sz w:val="24"/>
          <w:szCs w:val="24"/>
        </w:rPr>
        <w:t>, Heather White explains that the biblical basis for anti-gay sentiments is a recent construction, not a longstanding ideological tradition. The term “homosexual” first appeared in a widely distribute translation in 1946. In the “Revised Standard Version” of the Bible</w:t>
      </w:r>
      <w:r w:rsidR="007D7EDB">
        <w:rPr>
          <w:rFonts w:ascii="Times New Roman" w:eastAsia="Times New Roman" w:hAnsi="Times New Roman" w:cs="Times New Roman"/>
          <w:sz w:val="24"/>
          <w:szCs w:val="24"/>
        </w:rPr>
        <w:t xml:space="preserve"> published by the National Council of Churches</w:t>
      </w:r>
      <w:r>
        <w:rPr>
          <w:rFonts w:ascii="Times New Roman" w:eastAsia="Times New Roman" w:hAnsi="Times New Roman" w:cs="Times New Roman"/>
          <w:sz w:val="24"/>
          <w:szCs w:val="24"/>
        </w:rPr>
        <w:t xml:space="preserve">, sections in “Genesis,” “Leviticus” and “Romans” directly condemn homosexuality. </w:t>
      </w:r>
      <w:r w:rsidR="00EE3192">
        <w:rPr>
          <w:rFonts w:ascii="Times New Roman" w:eastAsia="Times New Roman" w:hAnsi="Times New Roman" w:cs="Times New Roman"/>
          <w:sz w:val="24"/>
          <w:szCs w:val="24"/>
        </w:rPr>
        <w:t>But</w:t>
      </w:r>
      <w:r>
        <w:rPr>
          <w:rFonts w:ascii="Times New Roman" w:eastAsia="Times New Roman" w:hAnsi="Times New Roman" w:cs="Times New Roman"/>
          <w:sz w:val="24"/>
          <w:szCs w:val="24"/>
        </w:rPr>
        <w:t xml:space="preserve">, </w:t>
      </w:r>
      <w:r w:rsidR="00EE3192">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lastRenderedPageBreak/>
        <w:t xml:space="preserve">White </w:t>
      </w:r>
      <w:r w:rsidR="00EE3192">
        <w:rPr>
          <w:rFonts w:ascii="Times New Roman" w:eastAsia="Times New Roman" w:hAnsi="Times New Roman" w:cs="Times New Roman"/>
          <w:sz w:val="24"/>
          <w:szCs w:val="24"/>
        </w:rPr>
        <w:t>notes</w:t>
      </w:r>
      <w:r>
        <w:rPr>
          <w:rFonts w:ascii="Times New Roman" w:eastAsia="Times New Roman" w:hAnsi="Times New Roman" w:cs="Times New Roman"/>
          <w:sz w:val="24"/>
          <w:szCs w:val="24"/>
        </w:rPr>
        <w:t xml:space="preserve">, </w:t>
      </w:r>
      <w:r w:rsidR="00EE3192">
        <w:rPr>
          <w:rFonts w:ascii="Times New Roman" w:eastAsia="Times New Roman" w:hAnsi="Times New Roman" w:cs="Times New Roman"/>
          <w:sz w:val="24"/>
          <w:szCs w:val="24"/>
        </w:rPr>
        <w:t>the modern condemnation of homosexuali</w:t>
      </w:r>
      <w:r w:rsidR="005506B2">
        <w:rPr>
          <w:rFonts w:ascii="Times New Roman" w:eastAsia="Times New Roman" w:hAnsi="Times New Roman" w:cs="Times New Roman"/>
          <w:sz w:val="24"/>
          <w:szCs w:val="24"/>
        </w:rPr>
        <w:t>t</w:t>
      </w:r>
      <w:r w:rsidR="00EE3192">
        <w:rPr>
          <w:rFonts w:ascii="Times New Roman" w:eastAsia="Times New Roman" w:hAnsi="Times New Roman" w:cs="Times New Roman"/>
          <w:sz w:val="24"/>
          <w:szCs w:val="24"/>
        </w:rPr>
        <w:t>y is</w:t>
      </w:r>
      <w:r>
        <w:rPr>
          <w:rFonts w:ascii="Times New Roman" w:eastAsia="Times New Roman" w:hAnsi="Times New Roman" w:cs="Times New Roman"/>
          <w:sz w:val="24"/>
          <w:szCs w:val="24"/>
        </w:rPr>
        <w:t xml:space="preserve"> only vaguely connected to the historical interpretation of </w:t>
      </w:r>
      <w:r w:rsidR="00EE3192">
        <w:rPr>
          <w:rFonts w:ascii="Times New Roman" w:eastAsia="Times New Roman" w:hAnsi="Times New Roman" w:cs="Times New Roman"/>
          <w:sz w:val="24"/>
          <w:szCs w:val="24"/>
        </w:rPr>
        <w:t xml:space="preserve">such Biblical </w:t>
      </w:r>
      <w:r>
        <w:rPr>
          <w:rFonts w:ascii="Times New Roman" w:eastAsia="Times New Roman" w:hAnsi="Times New Roman" w:cs="Times New Roman"/>
          <w:sz w:val="24"/>
          <w:szCs w:val="24"/>
        </w:rPr>
        <w:t xml:space="preserve">passages. The word “effeminate,” found in “Corinthians,” for instance, was </w:t>
      </w:r>
      <w:r w:rsidR="005506B2">
        <w:rPr>
          <w:rFonts w:ascii="Times New Roman" w:eastAsia="Times New Roman" w:hAnsi="Times New Roman" w:cs="Times New Roman"/>
          <w:sz w:val="24"/>
          <w:szCs w:val="24"/>
        </w:rPr>
        <w:t>once seen, not as a condemnation of homosexuality, but</w:t>
      </w:r>
      <w:r>
        <w:rPr>
          <w:rFonts w:ascii="Times New Roman" w:eastAsia="Times New Roman" w:hAnsi="Times New Roman" w:cs="Times New Roman"/>
          <w:sz w:val="24"/>
          <w:szCs w:val="24"/>
        </w:rPr>
        <w:t xml:space="preserve"> “as warning against ‘the soft, the pliable, those who take the easy road</w:t>
      </w:r>
      <w:r w:rsidR="005506B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506B2">
        <w:rPr>
          <w:rFonts w:ascii="Times New Roman" w:eastAsia="Times New Roman" w:hAnsi="Times New Roman" w:cs="Times New Roman"/>
          <w:sz w:val="24"/>
          <w:szCs w:val="24"/>
        </w:rPr>
        <w:t xml:space="preserve">  Likewise, White points out, Paul’s references to</w:t>
      </w:r>
      <w:r>
        <w:rPr>
          <w:rFonts w:ascii="Times New Roman" w:eastAsia="Times New Roman" w:hAnsi="Times New Roman" w:cs="Times New Roman"/>
          <w:sz w:val="24"/>
          <w:szCs w:val="24"/>
        </w:rPr>
        <w:t xml:space="preserve"> “the ‘idolatry and immorality’ of the pagan world” </w:t>
      </w:r>
      <w:r w:rsidR="005506B2">
        <w:rPr>
          <w:rFonts w:ascii="Times New Roman" w:eastAsia="Times New Roman" w:hAnsi="Times New Roman" w:cs="Times New Roman"/>
          <w:sz w:val="24"/>
          <w:szCs w:val="24"/>
        </w:rPr>
        <w:t xml:space="preserve">had previously </w:t>
      </w:r>
      <w:proofErr w:type="gramStart"/>
      <w:r w:rsidR="005506B2">
        <w:rPr>
          <w:rFonts w:ascii="Times New Roman" w:eastAsia="Times New Roman" w:hAnsi="Times New Roman" w:cs="Times New Roman"/>
          <w:sz w:val="24"/>
          <w:szCs w:val="24"/>
        </w:rPr>
        <w:t xml:space="preserve">been </w:t>
      </w:r>
      <w:r>
        <w:rPr>
          <w:rFonts w:ascii="Times New Roman" w:eastAsia="Times New Roman" w:hAnsi="Times New Roman" w:cs="Times New Roman"/>
          <w:sz w:val="24"/>
          <w:szCs w:val="24"/>
        </w:rPr>
        <w:t xml:space="preserve"> used</w:t>
      </w:r>
      <w:proofErr w:type="gramEnd"/>
      <w:r w:rsidR="005506B2">
        <w:rPr>
          <w:rFonts w:ascii="Times New Roman" w:eastAsia="Times New Roman" w:hAnsi="Times New Roman" w:cs="Times New Roman"/>
          <w:sz w:val="24"/>
          <w:szCs w:val="24"/>
        </w:rPr>
        <w:t>, not to target homosexuality, but</w:t>
      </w:r>
      <w:r>
        <w:rPr>
          <w:rFonts w:ascii="Times New Roman" w:eastAsia="Times New Roman" w:hAnsi="Times New Roman" w:cs="Times New Roman"/>
          <w:sz w:val="24"/>
          <w:szCs w:val="24"/>
        </w:rPr>
        <w:t xml:space="preserve"> to critique extravagance and greed.” </w:t>
      </w:r>
    </w:p>
    <w:p w14:paraId="00000012" w14:textId="72C54AC1"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w:t>
      </w:r>
      <w:r w:rsidR="007D7EDB">
        <w:rPr>
          <w:rFonts w:ascii="Times New Roman" w:eastAsia="Times New Roman" w:hAnsi="Times New Roman" w:cs="Times New Roman"/>
          <w:sz w:val="24"/>
          <w:szCs w:val="24"/>
        </w:rPr>
        <w:t>NCC’s Revised Standard Edition of the Bible</w:t>
      </w:r>
      <w:r>
        <w:rPr>
          <w:rFonts w:ascii="Times New Roman" w:eastAsia="Times New Roman" w:hAnsi="Times New Roman" w:cs="Times New Roman"/>
          <w:sz w:val="24"/>
          <w:szCs w:val="24"/>
        </w:rPr>
        <w:t xml:space="preserve">, </w:t>
      </w:r>
      <w:r w:rsidR="005506B2">
        <w:rPr>
          <w:rFonts w:ascii="Times New Roman" w:eastAsia="Times New Roman" w:hAnsi="Times New Roman" w:cs="Times New Roman"/>
          <w:sz w:val="24"/>
          <w:szCs w:val="24"/>
        </w:rPr>
        <w:t xml:space="preserve">White explains, </w:t>
      </w:r>
      <w:r>
        <w:rPr>
          <w:rFonts w:ascii="Times New Roman" w:eastAsia="Times New Roman" w:hAnsi="Times New Roman" w:cs="Times New Roman"/>
          <w:sz w:val="24"/>
          <w:szCs w:val="24"/>
        </w:rPr>
        <w:t xml:space="preserve">both </w:t>
      </w:r>
      <w:r w:rsidR="007D7EDB">
        <w:rPr>
          <w:rFonts w:ascii="Times New Roman" w:eastAsia="Times New Roman" w:hAnsi="Times New Roman" w:cs="Times New Roman"/>
          <w:sz w:val="24"/>
          <w:szCs w:val="24"/>
        </w:rPr>
        <w:t xml:space="preserve">these </w:t>
      </w:r>
      <w:r w:rsidR="005506B2">
        <w:rPr>
          <w:rFonts w:ascii="Times New Roman" w:eastAsia="Times New Roman" w:hAnsi="Times New Roman" w:cs="Times New Roman"/>
          <w:sz w:val="24"/>
          <w:szCs w:val="24"/>
        </w:rPr>
        <w:t>passages</w:t>
      </w:r>
      <w:r>
        <w:rPr>
          <w:rFonts w:ascii="Times New Roman" w:eastAsia="Times New Roman" w:hAnsi="Times New Roman" w:cs="Times New Roman"/>
          <w:sz w:val="24"/>
          <w:szCs w:val="24"/>
        </w:rPr>
        <w:t xml:space="preserve"> </w:t>
      </w:r>
      <w:r w:rsidR="005506B2">
        <w:rPr>
          <w:rFonts w:ascii="Times New Roman" w:eastAsia="Times New Roman" w:hAnsi="Times New Roman" w:cs="Times New Roman"/>
          <w:sz w:val="24"/>
          <w:szCs w:val="24"/>
        </w:rPr>
        <w:t>are reinterpreted</w:t>
      </w:r>
      <w:r w:rsidR="007D7ED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sp</w:t>
      </w:r>
      <w:r w:rsidR="007D7EDB">
        <w:rPr>
          <w:rFonts w:ascii="Times New Roman" w:eastAsia="Times New Roman" w:hAnsi="Times New Roman" w:cs="Times New Roman"/>
          <w:sz w:val="24"/>
          <w:szCs w:val="24"/>
        </w:rPr>
        <w:t>eak</w:t>
      </w:r>
      <w:r>
        <w:rPr>
          <w:rFonts w:ascii="Times New Roman" w:eastAsia="Times New Roman" w:hAnsi="Times New Roman" w:cs="Times New Roman"/>
          <w:sz w:val="24"/>
          <w:szCs w:val="24"/>
        </w:rPr>
        <w:t xml:space="preserve"> directly to homosexuality, which White argues proves that political and social values adopted over time are as much as part of religious identity as any proof-text. In this case, White frames the addition of homosexuality into the Bible as part of a larger response to a nationwide loosening of sexual mores (itself a secularist change, with its respect for individuals constructing their own moral codes) which divided some Christians. It is intuitive to see Christians </w:t>
      </w:r>
      <w:r w:rsidR="005506B2">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came to accept </w:t>
      </w:r>
      <w:r w:rsidR="005506B2">
        <w:rPr>
          <w:rFonts w:ascii="Times New Roman" w:eastAsia="Times New Roman" w:hAnsi="Times New Roman" w:cs="Times New Roman"/>
          <w:sz w:val="24"/>
          <w:szCs w:val="24"/>
        </w:rPr>
        <w:t>changing sexual mores</w:t>
      </w:r>
      <w:r>
        <w:rPr>
          <w:rFonts w:ascii="Times New Roman" w:eastAsia="Times New Roman" w:hAnsi="Times New Roman" w:cs="Times New Roman"/>
          <w:sz w:val="24"/>
          <w:szCs w:val="24"/>
        </w:rPr>
        <w:t xml:space="preserve"> as </w:t>
      </w:r>
      <w:r w:rsidR="005506B2">
        <w:rPr>
          <w:rFonts w:ascii="Times New Roman" w:eastAsia="Times New Roman" w:hAnsi="Times New Roman" w:cs="Times New Roman"/>
          <w:sz w:val="24"/>
          <w:szCs w:val="24"/>
        </w:rPr>
        <w:t xml:space="preserve">people </w:t>
      </w:r>
      <w:r>
        <w:rPr>
          <w:rFonts w:ascii="Times New Roman" w:eastAsia="Times New Roman" w:hAnsi="Times New Roman" w:cs="Times New Roman"/>
          <w:sz w:val="24"/>
          <w:szCs w:val="24"/>
        </w:rPr>
        <w:t xml:space="preserve">becoming more modern. </w:t>
      </w:r>
      <w:r w:rsidR="005506B2">
        <w:rPr>
          <w:rFonts w:ascii="Times New Roman" w:eastAsia="Times New Roman" w:hAnsi="Times New Roman" w:cs="Times New Roman"/>
          <w:sz w:val="24"/>
          <w:szCs w:val="24"/>
        </w:rPr>
        <w:t>But, as White makes clear, c</w:t>
      </w:r>
      <w:r>
        <w:rPr>
          <w:rFonts w:ascii="Times New Roman" w:eastAsia="Times New Roman" w:hAnsi="Times New Roman" w:cs="Times New Roman"/>
          <w:sz w:val="24"/>
          <w:szCs w:val="24"/>
        </w:rPr>
        <w:t xml:space="preserve">onservatives, </w:t>
      </w:r>
      <w:r w:rsidR="005506B2">
        <w:rPr>
          <w:rFonts w:ascii="Times New Roman" w:eastAsia="Times New Roman" w:hAnsi="Times New Roman" w:cs="Times New Roman"/>
          <w:sz w:val="24"/>
          <w:szCs w:val="24"/>
        </w:rPr>
        <w:t>too</w:t>
      </w:r>
      <w:r>
        <w:rPr>
          <w:rFonts w:ascii="Times New Roman" w:eastAsia="Times New Roman" w:hAnsi="Times New Roman" w:cs="Times New Roman"/>
          <w:sz w:val="24"/>
          <w:szCs w:val="24"/>
        </w:rPr>
        <w:t>, are just as much of a product of modernity</w:t>
      </w:r>
      <w:r w:rsidR="005506B2">
        <w:rPr>
          <w:rFonts w:ascii="Times New Roman" w:eastAsia="Times New Roman" w:hAnsi="Times New Roman" w:cs="Times New Roman"/>
          <w:sz w:val="24"/>
          <w:szCs w:val="24"/>
        </w:rPr>
        <w:t xml:space="preserve"> as progressives.  Conservatives, too,</w:t>
      </w:r>
      <w:r>
        <w:rPr>
          <w:rFonts w:ascii="Times New Roman" w:eastAsia="Times New Roman" w:hAnsi="Times New Roman" w:cs="Times New Roman"/>
          <w:sz w:val="24"/>
          <w:szCs w:val="24"/>
        </w:rPr>
        <w:t xml:space="preserve"> </w:t>
      </w:r>
      <w:r w:rsidR="005506B2">
        <w:rPr>
          <w:rFonts w:ascii="Times New Roman" w:eastAsia="Times New Roman" w:hAnsi="Times New Roman" w:cs="Times New Roman"/>
          <w:sz w:val="24"/>
          <w:szCs w:val="24"/>
        </w:rPr>
        <w:t>felt</w:t>
      </w:r>
      <w:r>
        <w:rPr>
          <w:rFonts w:ascii="Times New Roman" w:eastAsia="Times New Roman" w:hAnsi="Times New Roman" w:cs="Times New Roman"/>
          <w:sz w:val="24"/>
          <w:szCs w:val="24"/>
        </w:rPr>
        <w:t xml:space="preserve"> forced to take new</w:t>
      </w:r>
      <w:r w:rsidR="005506B2">
        <w:rPr>
          <w:rFonts w:ascii="Times New Roman" w:eastAsia="Times New Roman" w:hAnsi="Times New Roman" w:cs="Times New Roman"/>
          <w:sz w:val="24"/>
          <w:szCs w:val="24"/>
        </w:rPr>
        <w:t xml:space="preserve"> and often innovative</w:t>
      </w:r>
      <w:r>
        <w:rPr>
          <w:rFonts w:ascii="Times New Roman" w:eastAsia="Times New Roman" w:hAnsi="Times New Roman" w:cs="Times New Roman"/>
          <w:sz w:val="24"/>
          <w:szCs w:val="24"/>
        </w:rPr>
        <w:t xml:space="preserve"> stance</w:t>
      </w:r>
      <w:r w:rsidR="005506B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response to </w:t>
      </w:r>
      <w:r w:rsidR="005506B2">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modern</w:t>
      </w:r>
      <w:r w:rsidR="005506B2">
        <w:rPr>
          <w:rFonts w:ascii="Times New Roman" w:eastAsia="Times New Roman" w:hAnsi="Times New Roman" w:cs="Times New Roman"/>
          <w:sz w:val="24"/>
          <w:szCs w:val="24"/>
        </w:rPr>
        <w:t xml:space="preserve"> world</w:t>
      </w:r>
      <w:r>
        <w:rPr>
          <w:rFonts w:ascii="Times New Roman" w:eastAsia="Times New Roman" w:hAnsi="Times New Roman" w:cs="Times New Roman"/>
          <w:sz w:val="24"/>
          <w:szCs w:val="24"/>
        </w:rPr>
        <w:t>.</w:t>
      </w:r>
    </w:p>
    <w:p w14:paraId="00000015" w14:textId="42570DC0"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Along with shifts in ideology and biblical understanding, anti-gay rights strands in American Christianity have been forced to change their rhetoric</w:t>
      </w:r>
      <w:r w:rsidR="00102F49">
        <w:rPr>
          <w:rFonts w:ascii="Times New Roman" w:eastAsia="Times New Roman" w:hAnsi="Times New Roman" w:cs="Times New Roman"/>
          <w:sz w:val="24"/>
          <w:szCs w:val="24"/>
        </w:rPr>
        <w:t xml:space="preserve">, adopting new kinds of language in defense of what they see as traditional values. </w:t>
      </w:r>
      <w:r>
        <w:rPr>
          <w:rFonts w:ascii="Times New Roman" w:eastAsia="Times New Roman" w:hAnsi="Times New Roman" w:cs="Times New Roman"/>
          <w:sz w:val="24"/>
          <w:szCs w:val="24"/>
        </w:rPr>
        <w:t xml:space="preserve"> </w:t>
      </w:r>
      <w:r w:rsidR="00102F49">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Didi Herman writes </w:t>
      </w:r>
      <w:r w:rsidR="00102F4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w:t>
      </w:r>
      <w:r w:rsidRPr="00C00414">
        <w:rPr>
          <w:rFonts w:ascii="Times New Roman" w:eastAsia="Times New Roman" w:hAnsi="Times New Roman" w:cs="Times New Roman"/>
          <w:i/>
          <w:sz w:val="24"/>
          <w:szCs w:val="24"/>
        </w:rPr>
        <w:t>Journal of Law in Society</w:t>
      </w:r>
      <w:r w:rsidR="00102F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prior to the 1990s, the Christian right used “two key discourses</w:t>
      </w:r>
      <w:r w:rsidR="00102F49">
        <w:rPr>
          <w:rFonts w:ascii="Times New Roman" w:eastAsia="Times New Roman" w:hAnsi="Times New Roman" w:cs="Times New Roman"/>
          <w:sz w:val="24"/>
          <w:szCs w:val="24"/>
        </w:rPr>
        <w:t>”</w:t>
      </w:r>
      <w:r w:rsidR="005546A6">
        <w:rPr>
          <w:rFonts w:ascii="Times New Roman" w:eastAsia="Times New Roman" w:hAnsi="Times New Roman" w:cs="Times New Roman"/>
          <w:sz w:val="24"/>
          <w:szCs w:val="24"/>
        </w:rPr>
        <w:t xml:space="preserve"> to advocate for</w:t>
      </w:r>
      <w:r w:rsidR="00102F49">
        <w:rPr>
          <w:rFonts w:ascii="Times New Roman" w:eastAsia="Times New Roman" w:hAnsi="Times New Roman" w:cs="Times New Roman"/>
          <w:sz w:val="24"/>
          <w:szCs w:val="24"/>
        </w:rPr>
        <w:t xml:space="preserve"> its positions</w:t>
      </w:r>
      <w:r>
        <w:rPr>
          <w:rFonts w:ascii="Times New Roman" w:eastAsia="Times New Roman" w:hAnsi="Times New Roman" w:cs="Times New Roman"/>
          <w:sz w:val="24"/>
          <w:szCs w:val="24"/>
        </w:rPr>
        <w:t xml:space="preserve">: </w:t>
      </w:r>
      <w:r w:rsidR="00102F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biblical injunction and a rhetoric of disease and seduction.” </w:t>
      </w:r>
      <w:r w:rsidR="00102F49">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y the mid 1990s, </w:t>
      </w:r>
      <w:r w:rsidR="00102F49">
        <w:rPr>
          <w:rFonts w:ascii="Times New Roman" w:eastAsia="Times New Roman" w:hAnsi="Times New Roman" w:cs="Times New Roman"/>
          <w:sz w:val="24"/>
          <w:szCs w:val="24"/>
        </w:rPr>
        <w:t>however, the rhetoric of the Christian right had shifted</w:t>
      </w:r>
      <w:r>
        <w:rPr>
          <w:rFonts w:ascii="Times New Roman" w:eastAsia="Times New Roman" w:hAnsi="Times New Roman" w:cs="Times New Roman"/>
          <w:sz w:val="24"/>
          <w:szCs w:val="24"/>
        </w:rPr>
        <w:t xml:space="preserve">. A steadily growing non-religious or non-Christian population in America, paired with an expanding public acceptance of LGBTQ+ </w:t>
      </w:r>
      <w:r>
        <w:rPr>
          <w:rFonts w:ascii="Times New Roman" w:eastAsia="Times New Roman" w:hAnsi="Times New Roman" w:cs="Times New Roman"/>
          <w:sz w:val="24"/>
          <w:szCs w:val="24"/>
        </w:rPr>
        <w:lastRenderedPageBreak/>
        <w:t>people forced some Christians</w:t>
      </w:r>
      <w:r w:rsidR="005546A6">
        <w:rPr>
          <w:rFonts w:ascii="Times New Roman" w:eastAsia="Times New Roman" w:hAnsi="Times New Roman" w:cs="Times New Roman"/>
          <w:sz w:val="24"/>
          <w:szCs w:val="24"/>
        </w:rPr>
        <w:t xml:space="preserve"> to shift their rhetoric away from t</w:t>
      </w:r>
      <w:r>
        <w:rPr>
          <w:rFonts w:ascii="Times New Roman" w:eastAsia="Times New Roman" w:hAnsi="Times New Roman" w:cs="Times New Roman"/>
          <w:sz w:val="24"/>
          <w:szCs w:val="24"/>
        </w:rPr>
        <w:t>he language of “sin and seduction</w:t>
      </w:r>
      <w:r w:rsidR="005546A6">
        <w:rPr>
          <w:rFonts w:ascii="Times New Roman" w:eastAsia="Times New Roman" w:hAnsi="Times New Roman" w:cs="Times New Roman"/>
          <w:sz w:val="24"/>
          <w:szCs w:val="24"/>
        </w:rPr>
        <w:t>.”  As Herman notes, such rhetoric “</w:t>
      </w:r>
      <w:r>
        <w:rPr>
          <w:rFonts w:ascii="Times New Roman" w:eastAsia="Times New Roman" w:hAnsi="Times New Roman" w:cs="Times New Roman"/>
          <w:sz w:val="24"/>
          <w:szCs w:val="24"/>
        </w:rPr>
        <w:t xml:space="preserve">is easily recognizable as religious,” and as such irrational and not a worthy factor in the formation of laws, a theoretically secular process. The case against gay marriage and the expansion of other rights had to </w:t>
      </w:r>
      <w:r w:rsidR="005546A6">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t>
      </w:r>
    </w:p>
    <w:p w14:paraId="00000016" w14:textId="3B35FF0F"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46A6">
        <w:rPr>
          <w:rFonts w:ascii="Times New Roman" w:eastAsia="Times New Roman" w:hAnsi="Times New Roman" w:cs="Times New Roman"/>
          <w:sz w:val="24"/>
          <w:szCs w:val="24"/>
        </w:rPr>
        <w:t xml:space="preserve">Accordingly, in the 1990s, Christian conservatives began to downplay Biblical injunctions and instead </w:t>
      </w:r>
      <w:proofErr w:type="gramStart"/>
      <w:r w:rsidR="005546A6">
        <w:rPr>
          <w:rFonts w:ascii="Times New Roman" w:eastAsia="Times New Roman" w:hAnsi="Times New Roman" w:cs="Times New Roman"/>
          <w:sz w:val="24"/>
          <w:szCs w:val="24"/>
        </w:rPr>
        <w:t xml:space="preserve">argue </w:t>
      </w:r>
      <w:r>
        <w:rPr>
          <w:rFonts w:ascii="Times New Roman" w:eastAsia="Times New Roman" w:hAnsi="Times New Roman" w:cs="Times New Roman"/>
          <w:sz w:val="24"/>
          <w:szCs w:val="24"/>
        </w:rPr>
        <w:t xml:space="preserve"> that</w:t>
      </w:r>
      <w:proofErr w:type="gramEnd"/>
      <w:r>
        <w:rPr>
          <w:rFonts w:ascii="Times New Roman" w:eastAsia="Times New Roman" w:hAnsi="Times New Roman" w:cs="Times New Roman"/>
          <w:sz w:val="24"/>
          <w:szCs w:val="24"/>
        </w:rPr>
        <w:t xml:space="preserve"> LGBTQ+ people are not an oppressed minority, worthy of special protection under the 14th Amendment. Led by </w:t>
      </w:r>
      <w:r w:rsidR="005546A6">
        <w:rPr>
          <w:rFonts w:ascii="Times New Roman" w:eastAsia="Times New Roman" w:hAnsi="Times New Roman" w:cs="Times New Roman"/>
          <w:sz w:val="24"/>
          <w:szCs w:val="24"/>
        </w:rPr>
        <w:t>prominent figures</w:t>
      </w:r>
      <w:r>
        <w:rPr>
          <w:rFonts w:ascii="Times New Roman" w:eastAsia="Times New Roman" w:hAnsi="Times New Roman" w:cs="Times New Roman"/>
          <w:sz w:val="24"/>
          <w:szCs w:val="24"/>
        </w:rPr>
        <w:t xml:space="preserve"> like Tony Marco, many in </w:t>
      </w:r>
      <w:r w:rsidR="005546A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Christian Right </w:t>
      </w:r>
      <w:hyperlink r:id="rId14" w:anchor="metadata_info_tab_contents">
        <w:r>
          <w:rPr>
            <w:rFonts w:ascii="Times New Roman" w:eastAsia="Times New Roman" w:hAnsi="Times New Roman" w:cs="Times New Roman"/>
            <w:color w:val="1155CC"/>
            <w:sz w:val="24"/>
            <w:szCs w:val="24"/>
            <w:u w:val="single"/>
          </w:rPr>
          <w:t>began to argue that gay pe</w:t>
        </w:r>
        <w:r>
          <w:rPr>
            <w:rFonts w:ascii="Times New Roman" w:eastAsia="Times New Roman" w:hAnsi="Times New Roman" w:cs="Times New Roman"/>
            <w:color w:val="1155CC"/>
            <w:sz w:val="24"/>
            <w:szCs w:val="24"/>
            <w:u w:val="single"/>
          </w:rPr>
          <w:t>o</w:t>
        </w:r>
        <w:r>
          <w:rPr>
            <w:rFonts w:ascii="Times New Roman" w:eastAsia="Times New Roman" w:hAnsi="Times New Roman" w:cs="Times New Roman"/>
            <w:color w:val="1155CC"/>
            <w:sz w:val="24"/>
            <w:szCs w:val="24"/>
            <w:u w:val="single"/>
          </w:rPr>
          <w:t>ple</w:t>
        </w:r>
      </w:hyperlink>
      <w:r>
        <w:rPr>
          <w:rFonts w:ascii="Times New Roman" w:eastAsia="Times New Roman" w:hAnsi="Times New Roman" w:cs="Times New Roman"/>
          <w:sz w:val="24"/>
          <w:szCs w:val="24"/>
        </w:rPr>
        <w:t xml:space="preserve"> (at that time there was much less awareness of other types of sexual preference and gender identity now under the umbrella of LGBTQ+) </w:t>
      </w:r>
      <w:r w:rsidR="005546A6">
        <w:rPr>
          <w:rFonts w:ascii="Times New Roman" w:eastAsia="Times New Roman" w:hAnsi="Times New Roman" w:cs="Times New Roman"/>
          <w:sz w:val="24"/>
          <w:szCs w:val="24"/>
        </w:rPr>
        <w:t xml:space="preserve">were not minorities at all, but </w:t>
      </w:r>
      <w:r>
        <w:rPr>
          <w:rFonts w:ascii="Times New Roman" w:eastAsia="Times New Roman" w:hAnsi="Times New Roman" w:cs="Times New Roman"/>
          <w:sz w:val="24"/>
          <w:szCs w:val="24"/>
        </w:rPr>
        <w:t>in fact have advantages culturally and economically. Anti-gay rights leaders pointed to some of the same cultural forces Hodge discusses, like mainstream media coverage and academic culture, as evidence that gay people and their values</w:t>
      </w:r>
      <w:r w:rsidR="005546A6">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in fact </w:t>
      </w:r>
      <w:r w:rsidR="005546A6">
        <w:rPr>
          <w:rFonts w:ascii="Times New Roman" w:eastAsia="Times New Roman" w:hAnsi="Times New Roman" w:cs="Times New Roman"/>
          <w:sz w:val="24"/>
          <w:szCs w:val="24"/>
        </w:rPr>
        <w:t>part of a dominant culture in the United States</w:t>
      </w:r>
      <w:r>
        <w:rPr>
          <w:rFonts w:ascii="Times New Roman" w:eastAsia="Times New Roman" w:hAnsi="Times New Roman" w:cs="Times New Roman"/>
          <w:sz w:val="24"/>
          <w:szCs w:val="24"/>
        </w:rPr>
        <w:t xml:space="preserve">. They likewise pointed to high median incomes among gay households and claimed that </w:t>
      </w:r>
      <w:r w:rsidR="005546A6">
        <w:rPr>
          <w:rFonts w:ascii="Times New Roman" w:eastAsia="Times New Roman" w:hAnsi="Times New Roman" w:cs="Times New Roman"/>
          <w:sz w:val="24"/>
          <w:szCs w:val="24"/>
        </w:rPr>
        <w:t>the economic power of the LGBTQ+ community</w:t>
      </w:r>
      <w:r>
        <w:rPr>
          <w:rFonts w:ascii="Times New Roman" w:eastAsia="Times New Roman" w:hAnsi="Times New Roman" w:cs="Times New Roman"/>
          <w:sz w:val="24"/>
          <w:szCs w:val="24"/>
        </w:rPr>
        <w:t xml:space="preserve"> is used to advance gay-rights causes, making “gays</w:t>
      </w:r>
      <w:r w:rsidR="00D93484">
        <w:rPr>
          <w:rFonts w:ascii="Times New Roman" w:eastAsia="Times New Roman" w:hAnsi="Times New Roman" w:cs="Times New Roman"/>
          <w:sz w:val="24"/>
          <w:szCs w:val="24"/>
        </w:rPr>
        <w:t xml:space="preserve"> . . . </w:t>
      </w:r>
      <w:r>
        <w:rPr>
          <w:rFonts w:ascii="Times New Roman" w:eastAsia="Times New Roman" w:hAnsi="Times New Roman" w:cs="Times New Roman"/>
          <w:sz w:val="24"/>
          <w:szCs w:val="24"/>
        </w:rPr>
        <w:t>hugely powerful political actors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In fact, Herman says, some in the Christian right turned the issue on its head, claiming that </w:t>
      </w:r>
      <w:r w:rsidR="00D93484">
        <w:rPr>
          <w:rFonts w:ascii="Times New Roman" w:eastAsia="Times New Roman" w:hAnsi="Times New Roman" w:cs="Times New Roman"/>
          <w:sz w:val="24"/>
          <w:szCs w:val="24"/>
        </w:rPr>
        <w:t xml:space="preserve">it was </w:t>
      </w:r>
      <w:r>
        <w:rPr>
          <w:rFonts w:ascii="Times New Roman" w:eastAsia="Times New Roman" w:hAnsi="Times New Roman" w:cs="Times New Roman"/>
          <w:sz w:val="24"/>
          <w:szCs w:val="24"/>
        </w:rPr>
        <w:t xml:space="preserve">conservative Christians </w:t>
      </w:r>
      <w:r w:rsidR="00D93484">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had been forced out of American culture. Many of the numbers and ideas used to prove these points, Herman writes, are misleading, but nonetheless tell the story of a broader strategic and ideological change. </w:t>
      </w:r>
    </w:p>
    <w:p w14:paraId="00000017" w14:textId="77777777"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8" w14:textId="77777777" w:rsidR="0081014E" w:rsidRDefault="007E724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Secular Purpose and the Lemon Test</w:t>
      </w:r>
    </w:p>
    <w:p w14:paraId="00000019" w14:textId="3F027B9B"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2BE2">
        <w:rPr>
          <w:rFonts w:ascii="Times New Roman" w:eastAsia="Times New Roman" w:hAnsi="Times New Roman" w:cs="Times New Roman"/>
          <w:sz w:val="24"/>
          <w:szCs w:val="24"/>
        </w:rPr>
        <w:t xml:space="preserve">In short, despite its conservative values, the Christian </w:t>
      </w:r>
      <w:r w:rsidR="000D60E5">
        <w:rPr>
          <w:rFonts w:ascii="Times New Roman" w:eastAsia="Times New Roman" w:hAnsi="Times New Roman" w:cs="Times New Roman"/>
          <w:sz w:val="24"/>
          <w:szCs w:val="24"/>
        </w:rPr>
        <w:t xml:space="preserve">right has consistently evolved </w:t>
      </w:r>
      <w:r w:rsidR="004D2BE2">
        <w:rPr>
          <w:rFonts w:ascii="Times New Roman" w:eastAsia="Times New Roman" w:hAnsi="Times New Roman" w:cs="Times New Roman"/>
          <w:sz w:val="24"/>
          <w:szCs w:val="24"/>
        </w:rPr>
        <w:t>a</w:t>
      </w:r>
      <w:r w:rsidR="000D60E5">
        <w:rPr>
          <w:rFonts w:ascii="Times New Roman" w:eastAsia="Times New Roman" w:hAnsi="Times New Roman" w:cs="Times New Roman"/>
          <w:sz w:val="24"/>
          <w:szCs w:val="24"/>
        </w:rPr>
        <w:t>n</w:t>
      </w:r>
      <w:r w:rsidR="004D2BE2">
        <w:rPr>
          <w:rFonts w:ascii="Times New Roman" w:eastAsia="Times New Roman" w:hAnsi="Times New Roman" w:cs="Times New Roman"/>
          <w:sz w:val="24"/>
          <w:szCs w:val="24"/>
        </w:rPr>
        <w:t>d modernized in res</w:t>
      </w:r>
      <w:r w:rsidR="000D60E5">
        <w:rPr>
          <w:rFonts w:ascii="Times New Roman" w:eastAsia="Times New Roman" w:hAnsi="Times New Roman" w:cs="Times New Roman"/>
          <w:sz w:val="24"/>
          <w:szCs w:val="24"/>
        </w:rPr>
        <w:t>ponse to changing circumstances</w:t>
      </w:r>
      <w:r w:rsidR="004D2B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from this understanding of the Christian </w:t>
      </w:r>
      <w:r>
        <w:rPr>
          <w:rFonts w:ascii="Times New Roman" w:eastAsia="Times New Roman" w:hAnsi="Times New Roman" w:cs="Times New Roman"/>
          <w:sz w:val="24"/>
          <w:szCs w:val="24"/>
        </w:rPr>
        <w:lastRenderedPageBreak/>
        <w:t xml:space="preserve">right’s uniquely modernizing ideas about LGBTQ+ rights that we can consider the Supreme Court’s role. Since </w:t>
      </w:r>
      <w:hyperlink r:id="rId15">
        <w:r>
          <w:rPr>
            <w:rFonts w:ascii="Times New Roman" w:eastAsia="Times New Roman" w:hAnsi="Times New Roman" w:cs="Times New Roman"/>
            <w:color w:val="1155CC"/>
            <w:sz w:val="24"/>
            <w:szCs w:val="24"/>
            <w:u w:val="single"/>
          </w:rPr>
          <w:t>Kurtzman v. Lemon</w:t>
        </w:r>
      </w:hyperlink>
      <w:r>
        <w:rPr>
          <w:rFonts w:ascii="Times New Roman" w:eastAsia="Times New Roman" w:hAnsi="Times New Roman" w:cs="Times New Roman"/>
          <w:sz w:val="24"/>
          <w:szCs w:val="24"/>
        </w:rPr>
        <w:t xml:space="preserve"> in 1971, courts have sought to follow the “Lemon Test,” which states that laws must have a clear “secular legislative purpose,” without the “principal or primary effect” serving to advance [or] inhibit religion, and finally “must not foster ‘an excessive government entanglement with religion.’” But, as David R. Williams points out in the </w:t>
      </w:r>
      <w:r w:rsidRPr="00C00414">
        <w:rPr>
          <w:rFonts w:ascii="Times New Roman" w:eastAsia="Times New Roman" w:hAnsi="Times New Roman" w:cs="Times New Roman"/>
          <w:i/>
          <w:sz w:val="24"/>
          <w:szCs w:val="24"/>
        </w:rPr>
        <w:t>Virginia Law Review</w:t>
      </w:r>
      <w:r>
        <w:rPr>
          <w:rFonts w:ascii="Times New Roman" w:eastAsia="Times New Roman" w:hAnsi="Times New Roman" w:cs="Times New Roman"/>
          <w:sz w:val="24"/>
          <w:szCs w:val="24"/>
        </w:rPr>
        <w:t xml:space="preserve">, the judicial system “rarely enforces the secular purpose rule,” doing so only “when the law in question is openly religious on its face.” The Lemon test is complicated to enforce in part because it is difficult to draw a clear line between religion and other personally held morals. </w:t>
      </w:r>
    </w:p>
    <w:p w14:paraId="0000001A" w14:textId="3570C6C2"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an example, </w:t>
      </w:r>
      <w:hyperlink r:id="rId16">
        <w:r>
          <w:rPr>
            <w:rFonts w:ascii="Times New Roman" w:eastAsia="Times New Roman" w:hAnsi="Times New Roman" w:cs="Times New Roman"/>
            <w:color w:val="1155CC"/>
            <w:sz w:val="24"/>
            <w:szCs w:val="24"/>
            <w:u w:val="single"/>
          </w:rPr>
          <w:t>a recently softened Utah law</w:t>
        </w:r>
      </w:hyperlink>
      <w:r>
        <w:rPr>
          <w:rFonts w:ascii="Times New Roman" w:eastAsia="Times New Roman" w:hAnsi="Times New Roman" w:cs="Times New Roman"/>
          <w:sz w:val="24"/>
          <w:szCs w:val="24"/>
        </w:rPr>
        <w:t xml:space="preserve"> didn’t allow alcoholic drinks to be prepared in the open behind a restaurant bar—it had to be done behind a curtain or elsewhere. One can easily trace this law to the prominence of Latter-Day Saints in Utah, many of whom follow a diet </w:t>
      </w:r>
      <w:r w:rsidR="00DE7ED7">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prohibits alcohol. The Utah law, though, couldn’t necessarily be separated from other objections to the public display of alcohol, like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inappropriate proximity to </w:t>
      </w:r>
      <w:r w:rsidR="00DE7ED7">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I</w:t>
      </w:r>
      <w:r w:rsidR="00DE7ED7">
        <w:rPr>
          <w:rFonts w:ascii="Times New Roman" w:eastAsia="Times New Roman" w:hAnsi="Times New Roman" w:cs="Times New Roman"/>
          <w:sz w:val="24"/>
          <w:szCs w:val="24"/>
        </w:rPr>
        <w:t>n such a case, i</w:t>
      </w:r>
      <w:r>
        <w:rPr>
          <w:rFonts w:ascii="Times New Roman" w:eastAsia="Times New Roman" w:hAnsi="Times New Roman" w:cs="Times New Roman"/>
          <w:sz w:val="24"/>
          <w:szCs w:val="24"/>
        </w:rPr>
        <w:t xml:space="preserve">t becomes unclear how to confront the </w:t>
      </w:r>
      <w:r w:rsidR="00DE7ED7">
        <w:rPr>
          <w:rFonts w:ascii="Times New Roman" w:eastAsia="Times New Roman" w:hAnsi="Times New Roman" w:cs="Times New Roman"/>
          <w:sz w:val="24"/>
          <w:szCs w:val="24"/>
        </w:rPr>
        <w:t>L</w:t>
      </w:r>
      <w:r>
        <w:rPr>
          <w:rFonts w:ascii="Times New Roman" w:eastAsia="Times New Roman" w:hAnsi="Times New Roman" w:cs="Times New Roman"/>
          <w:sz w:val="24"/>
          <w:szCs w:val="24"/>
        </w:rPr>
        <w:t>emon test, because the</w:t>
      </w:r>
      <w:r w:rsidR="00DE7ED7">
        <w:rPr>
          <w:rFonts w:ascii="Times New Roman" w:eastAsia="Times New Roman" w:hAnsi="Times New Roman" w:cs="Times New Roman"/>
          <w:sz w:val="24"/>
          <w:szCs w:val="24"/>
        </w:rPr>
        <w:t xml:space="preserve"> Utah law</w:t>
      </w:r>
      <w:r>
        <w:rPr>
          <w:rFonts w:ascii="Times New Roman" w:eastAsia="Times New Roman" w:hAnsi="Times New Roman" w:cs="Times New Roman"/>
          <w:sz w:val="24"/>
          <w:szCs w:val="24"/>
        </w:rPr>
        <w:t xml:space="preserve"> doesn’t </w:t>
      </w:r>
      <w:r w:rsidR="00DE7ED7">
        <w:rPr>
          <w:rFonts w:ascii="Times New Roman" w:eastAsia="Times New Roman" w:hAnsi="Times New Roman" w:cs="Times New Roman"/>
          <w:sz w:val="24"/>
          <w:szCs w:val="24"/>
        </w:rPr>
        <w:t>clearly contradict the “</w:t>
      </w:r>
      <w:r>
        <w:rPr>
          <w:rFonts w:ascii="Times New Roman" w:eastAsia="Times New Roman" w:hAnsi="Times New Roman" w:cs="Times New Roman"/>
          <w:sz w:val="24"/>
          <w:szCs w:val="24"/>
        </w:rPr>
        <w:t>secular purpose</w:t>
      </w:r>
      <w:r w:rsidR="00DE7ED7">
        <w:rPr>
          <w:rFonts w:ascii="Times New Roman" w:eastAsia="Times New Roman" w:hAnsi="Times New Roman" w:cs="Times New Roman"/>
          <w:sz w:val="24"/>
          <w:szCs w:val="24"/>
        </w:rPr>
        <w:t>” rule</w:t>
      </w:r>
      <w:r>
        <w:rPr>
          <w:rFonts w:ascii="Times New Roman" w:eastAsia="Times New Roman" w:hAnsi="Times New Roman" w:cs="Times New Roman"/>
          <w:sz w:val="24"/>
          <w:szCs w:val="24"/>
        </w:rPr>
        <w:t>,</w:t>
      </w:r>
      <w:r w:rsidR="00DE7ED7">
        <w:rPr>
          <w:rFonts w:ascii="Times New Roman" w:eastAsia="Times New Roman" w:hAnsi="Times New Roman" w:cs="Times New Roman"/>
          <w:sz w:val="24"/>
          <w:szCs w:val="24"/>
        </w:rPr>
        <w:t xml:space="preserve"> even as </w:t>
      </w:r>
      <w:r>
        <w:rPr>
          <w:rFonts w:ascii="Times New Roman" w:eastAsia="Times New Roman" w:hAnsi="Times New Roman" w:cs="Times New Roman"/>
          <w:sz w:val="24"/>
          <w:szCs w:val="24"/>
        </w:rPr>
        <w:t>repeal</w:t>
      </w:r>
      <w:r w:rsidR="00DE7ED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what seems like a relatively harmless law </w:t>
      </w:r>
      <w:r w:rsidR="00DE7ED7">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in</w:t>
      </w:r>
      <w:r w:rsidR="00DE7ED7">
        <w:rPr>
          <w:rFonts w:ascii="Times New Roman" w:eastAsia="Times New Roman" w:hAnsi="Times New Roman" w:cs="Times New Roman"/>
          <w:sz w:val="24"/>
          <w:szCs w:val="24"/>
        </w:rPr>
        <w:t>evitably</w:t>
      </w:r>
      <w:r>
        <w:rPr>
          <w:rFonts w:ascii="Times New Roman" w:eastAsia="Times New Roman" w:hAnsi="Times New Roman" w:cs="Times New Roman"/>
          <w:sz w:val="24"/>
          <w:szCs w:val="24"/>
        </w:rPr>
        <w:t xml:space="preserve"> confront</w:t>
      </w:r>
      <w:r w:rsidR="00DE7ED7">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LDS. </w:t>
      </w:r>
      <w:r w:rsidR="00DE7ED7">
        <w:rPr>
          <w:rFonts w:ascii="Times New Roman" w:eastAsia="Times New Roman" w:hAnsi="Times New Roman" w:cs="Times New Roman"/>
          <w:sz w:val="24"/>
          <w:szCs w:val="24"/>
        </w:rPr>
        <w:t xml:space="preserve">In such circumstances, </w:t>
      </w:r>
      <w:r>
        <w:rPr>
          <w:rFonts w:ascii="Times New Roman" w:eastAsia="Times New Roman" w:hAnsi="Times New Roman" w:cs="Times New Roman"/>
          <w:sz w:val="24"/>
          <w:szCs w:val="24"/>
        </w:rPr>
        <w:t>Williams argues in favor of the essentially lenient, public</w:t>
      </w:r>
      <w:r w:rsidR="009D0A7D">
        <w:rPr>
          <w:rFonts w:ascii="Times New Roman" w:eastAsia="Times New Roman" w:hAnsi="Times New Roman" w:cs="Times New Roman"/>
          <w:sz w:val="24"/>
          <w:szCs w:val="24"/>
        </w:rPr>
        <w:t>-</w:t>
      </w:r>
      <w:r>
        <w:rPr>
          <w:rFonts w:ascii="Times New Roman" w:eastAsia="Times New Roman" w:hAnsi="Times New Roman" w:cs="Times New Roman"/>
          <w:sz w:val="24"/>
          <w:szCs w:val="24"/>
        </w:rPr>
        <w:t>opinion</w:t>
      </w:r>
      <w:r w:rsidR="009D0A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driven methodology the Court typically follows. </w:t>
      </w:r>
    </w:p>
    <w:p w14:paraId="0000001B" w14:textId="047AFFEC"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the issue of LGBTQ+ rights, the </w:t>
      </w:r>
      <w:r w:rsidR="009D0A7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ourts face a similar dilemma. How can laws be both secular (modern) and respectful of religious values? In 2003, the Supreme Court struck down statewide sodomy laws in </w:t>
      </w:r>
      <w:r>
        <w:rPr>
          <w:rFonts w:ascii="Times New Roman" w:eastAsia="Times New Roman" w:hAnsi="Times New Roman" w:cs="Times New Roman"/>
          <w:i/>
          <w:sz w:val="24"/>
          <w:szCs w:val="24"/>
        </w:rPr>
        <w:t>Lawrence v. Texas</w:t>
      </w:r>
      <w:r>
        <w:rPr>
          <w:rFonts w:ascii="Times New Roman" w:eastAsia="Times New Roman" w:hAnsi="Times New Roman" w:cs="Times New Roman"/>
          <w:sz w:val="24"/>
          <w:szCs w:val="24"/>
        </w:rPr>
        <w:t xml:space="preserve">, thus nullifying similar laws across the country. In </w:t>
      </w:r>
      <w:proofErr w:type="gramStart"/>
      <w:r>
        <w:rPr>
          <w:rFonts w:ascii="Times New Roman" w:eastAsia="Times New Roman" w:hAnsi="Times New Roman" w:cs="Times New Roman"/>
          <w:sz w:val="24"/>
          <w:szCs w:val="24"/>
        </w:rPr>
        <w:t>2015,</w:t>
      </w:r>
      <w:r w:rsidR="00DE7ED7">
        <w:rPr>
          <w:rFonts w:ascii="Times New Roman" w:eastAsia="Times New Roman" w:hAnsi="Times New Roman" w:cs="Times New Roman"/>
          <w:sz w:val="24"/>
          <w:szCs w:val="24"/>
        </w:rPr>
        <w:t>the</w:t>
      </w:r>
      <w:proofErr w:type="gramEnd"/>
      <w:r w:rsidR="00DE7ED7">
        <w:rPr>
          <w:rFonts w:ascii="Times New Roman" w:eastAsia="Times New Roman" w:hAnsi="Times New Roman" w:cs="Times New Roman"/>
          <w:sz w:val="24"/>
          <w:szCs w:val="24"/>
        </w:rPr>
        <w:t xml:space="preserve"> landmark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Obergefell v. Hodges</w:t>
      </w:r>
      <w:r>
        <w:rPr>
          <w:rFonts w:ascii="Times New Roman" w:eastAsia="Times New Roman" w:hAnsi="Times New Roman" w:cs="Times New Roman"/>
          <w:sz w:val="24"/>
          <w:szCs w:val="24"/>
        </w:rPr>
        <w:t xml:space="preserve"> </w:t>
      </w:r>
      <w:r w:rsidR="00DE7ED7">
        <w:rPr>
          <w:rFonts w:ascii="Times New Roman" w:eastAsia="Times New Roman" w:hAnsi="Times New Roman" w:cs="Times New Roman"/>
          <w:sz w:val="24"/>
          <w:szCs w:val="24"/>
        </w:rPr>
        <w:t xml:space="preserve">decision </w:t>
      </w:r>
      <w:r>
        <w:rPr>
          <w:rFonts w:ascii="Times New Roman" w:eastAsia="Times New Roman" w:hAnsi="Times New Roman" w:cs="Times New Roman"/>
          <w:sz w:val="24"/>
          <w:szCs w:val="24"/>
        </w:rPr>
        <w:t xml:space="preserve">invalidated bans on same-sex marriage, </w:t>
      </w:r>
      <w:r w:rsidR="00DE7ED7">
        <w:rPr>
          <w:rFonts w:ascii="Times New Roman" w:eastAsia="Times New Roman" w:hAnsi="Times New Roman" w:cs="Times New Roman"/>
          <w:sz w:val="24"/>
          <w:szCs w:val="24"/>
        </w:rPr>
        <w:t xml:space="preserve">thus </w:t>
      </w:r>
      <w:r>
        <w:rPr>
          <w:rFonts w:ascii="Times New Roman" w:eastAsia="Times New Roman" w:hAnsi="Times New Roman" w:cs="Times New Roman"/>
          <w:sz w:val="24"/>
          <w:szCs w:val="24"/>
        </w:rPr>
        <w:t xml:space="preserve">making </w:t>
      </w:r>
      <w:r w:rsidR="00DE7ED7">
        <w:rPr>
          <w:rFonts w:ascii="Times New Roman" w:eastAsia="Times New Roman" w:hAnsi="Times New Roman" w:cs="Times New Roman"/>
          <w:sz w:val="24"/>
          <w:szCs w:val="24"/>
        </w:rPr>
        <w:t>same-sex marriage</w:t>
      </w:r>
      <w:r>
        <w:rPr>
          <w:rFonts w:ascii="Times New Roman" w:eastAsia="Times New Roman" w:hAnsi="Times New Roman" w:cs="Times New Roman"/>
          <w:sz w:val="24"/>
          <w:szCs w:val="24"/>
        </w:rPr>
        <w:t xml:space="preserve"> legal in thirteen new states. The decisions were written by Justice Kennedy, who in both cases saw a clear 14th amendment justification, writing that freedom to </w:t>
      </w:r>
      <w:r>
        <w:rPr>
          <w:rFonts w:ascii="Times New Roman" w:eastAsia="Times New Roman" w:hAnsi="Times New Roman" w:cs="Times New Roman"/>
          <w:sz w:val="24"/>
          <w:szCs w:val="24"/>
        </w:rPr>
        <w:lastRenderedPageBreak/>
        <w:t xml:space="preserve">sexually interact with or marry whoever one wants (within other legal confines) is well within the bounds of individual liberty. </w:t>
      </w:r>
    </w:p>
    <w:p w14:paraId="0000001C" w14:textId="77777777" w:rsidR="0081014E" w:rsidRDefault="0081014E">
      <w:pPr>
        <w:spacing w:line="480" w:lineRule="auto"/>
        <w:rPr>
          <w:rFonts w:ascii="Times New Roman" w:eastAsia="Times New Roman" w:hAnsi="Times New Roman" w:cs="Times New Roman"/>
          <w:sz w:val="24"/>
          <w:szCs w:val="24"/>
        </w:rPr>
      </w:pPr>
    </w:p>
    <w:p w14:paraId="0000001D" w14:textId="77777777" w:rsidR="0081014E" w:rsidRDefault="007E724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Jack Phillips and Multiple </w:t>
      </w:r>
      <w:proofErr w:type="spellStart"/>
      <w:r>
        <w:rPr>
          <w:rFonts w:ascii="Times New Roman" w:eastAsia="Times New Roman" w:hAnsi="Times New Roman" w:cs="Times New Roman"/>
          <w:b/>
          <w:sz w:val="24"/>
          <w:szCs w:val="24"/>
        </w:rPr>
        <w:t>Modernities</w:t>
      </w:r>
      <w:proofErr w:type="spellEnd"/>
    </w:p>
    <w:p w14:paraId="0000001E" w14:textId="7DB8C4D7" w:rsidR="0081014E" w:rsidRDefault="007E724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Masterpiece Cakeshop v Colorado Civil Rights Commission</w:t>
      </w:r>
      <w:r>
        <w:rPr>
          <w:rFonts w:ascii="Times New Roman" w:eastAsia="Times New Roman" w:hAnsi="Times New Roman" w:cs="Times New Roman"/>
          <w:sz w:val="24"/>
          <w:szCs w:val="24"/>
        </w:rPr>
        <w:t xml:space="preserve">, even without the commission’s contradictions and enforcement errors, is a difficult case. We’ve seen throughout American history that while tied to the Constitution and established law, the courts evolve to meet the questions of their time. The shifting ways in which conservative Christians define themselves, then, will shape how the courts understand and treat them. </w:t>
      </w:r>
    </w:p>
    <w:p w14:paraId="0000001F" w14:textId="0C3FBD01"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There’s a theory developed by the Spanish sociologist José Casanova called multiple </w:t>
      </w:r>
      <w:proofErr w:type="spellStart"/>
      <w:r>
        <w:rPr>
          <w:rFonts w:ascii="Times New Roman" w:eastAsia="Times New Roman" w:hAnsi="Times New Roman" w:cs="Times New Roman"/>
          <w:sz w:val="24"/>
          <w:szCs w:val="24"/>
        </w:rPr>
        <w:t>modernities</w:t>
      </w:r>
      <w:proofErr w:type="spellEnd"/>
      <w:r>
        <w:rPr>
          <w:rFonts w:ascii="Times New Roman" w:eastAsia="Times New Roman" w:hAnsi="Times New Roman" w:cs="Times New Roman"/>
          <w:sz w:val="24"/>
          <w:szCs w:val="24"/>
        </w:rPr>
        <w:t xml:space="preserve">. The theory suggests that every culture is in some way altered by the dominance of Western values. What form that altered culture takes, though, is entirely dependent on its preexisting identity and traditions. Most often, </w:t>
      </w:r>
      <w:r w:rsidR="00BE5511">
        <w:rPr>
          <w:rFonts w:ascii="Times New Roman" w:eastAsia="Times New Roman" w:hAnsi="Times New Roman" w:cs="Times New Roman"/>
          <w:sz w:val="24"/>
          <w:szCs w:val="24"/>
        </w:rPr>
        <w:t>this theory</w:t>
      </w:r>
      <w:r>
        <w:rPr>
          <w:rFonts w:ascii="Times New Roman" w:eastAsia="Times New Roman" w:hAnsi="Times New Roman" w:cs="Times New Roman"/>
          <w:sz w:val="24"/>
          <w:szCs w:val="24"/>
        </w:rPr>
        <w:t xml:space="preserve"> is used to think about former colonies or economically dependent countries.  </w:t>
      </w:r>
    </w:p>
    <w:p w14:paraId="00000021" w14:textId="695523CE" w:rsidR="0081014E"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5511">
        <w:rPr>
          <w:rFonts w:ascii="Times New Roman" w:eastAsia="Times New Roman" w:hAnsi="Times New Roman" w:cs="Times New Roman"/>
          <w:sz w:val="24"/>
          <w:szCs w:val="24"/>
        </w:rPr>
        <w:t>But, i</w:t>
      </w:r>
      <w:r>
        <w:rPr>
          <w:rFonts w:ascii="Times New Roman" w:eastAsia="Times New Roman" w:hAnsi="Times New Roman" w:cs="Times New Roman"/>
          <w:sz w:val="24"/>
          <w:szCs w:val="24"/>
        </w:rPr>
        <w:t xml:space="preserve">n Jack Phillips’ case, we’re shown that </w:t>
      </w:r>
      <w:r>
        <w:rPr>
          <w:rFonts w:ascii="Times New Roman" w:eastAsia="Times New Roman" w:hAnsi="Times New Roman" w:cs="Times New Roman"/>
          <w:sz w:val="24"/>
          <w:szCs w:val="24"/>
          <w:highlight w:val="white"/>
        </w:rPr>
        <w:t>multiple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modernities</w:t>
      </w:r>
      <w:proofErr w:type="spellEnd"/>
      <w:r>
        <w:rPr>
          <w:rFonts w:ascii="Times New Roman" w:eastAsia="Times New Roman" w:hAnsi="Times New Roman" w:cs="Times New Roman"/>
          <w:sz w:val="24"/>
          <w:szCs w:val="24"/>
        </w:rPr>
        <w:t xml:space="preserve"> is a factor within America</w:t>
      </w:r>
      <w:r w:rsidR="00BE5511">
        <w:rPr>
          <w:rFonts w:ascii="Times New Roman" w:eastAsia="Times New Roman" w:hAnsi="Times New Roman" w:cs="Times New Roman"/>
          <w:sz w:val="24"/>
          <w:szCs w:val="24"/>
        </w:rPr>
        <w:t>, as well</w:t>
      </w:r>
      <w:r>
        <w:rPr>
          <w:rFonts w:ascii="Times New Roman" w:eastAsia="Times New Roman" w:hAnsi="Times New Roman" w:cs="Times New Roman"/>
          <w:sz w:val="24"/>
          <w:szCs w:val="24"/>
        </w:rPr>
        <w:t>. Often, people like Phillips in the United States are labeled as “backwards” or “retrograde,” but that’s an incomplete understanding. Phillips is, in his own way, adjusting and calibrating</w:t>
      </w:r>
      <w:r w:rsidR="00BE5511">
        <w:rPr>
          <w:rFonts w:ascii="Times New Roman" w:eastAsia="Times New Roman" w:hAnsi="Times New Roman" w:cs="Times New Roman"/>
          <w:sz w:val="24"/>
          <w:szCs w:val="24"/>
        </w:rPr>
        <w:t xml:space="preserve"> to a changing modern life</w:t>
      </w:r>
      <w:r>
        <w:rPr>
          <w:rFonts w:ascii="Times New Roman" w:eastAsia="Times New Roman" w:hAnsi="Times New Roman" w:cs="Times New Roman"/>
          <w:sz w:val="24"/>
          <w:szCs w:val="24"/>
        </w:rPr>
        <w:t xml:space="preserve">. His store policies affirm both White and Herman’s analysis, because he explicitly rejects same-sex marriage on religious grounds, but made his case in </w:t>
      </w:r>
      <w:r w:rsidR="009D0A7D">
        <w:rPr>
          <w:rFonts w:ascii="Times New Roman" w:eastAsia="Times New Roman" w:hAnsi="Times New Roman" w:cs="Times New Roman"/>
          <w:sz w:val="24"/>
          <w:szCs w:val="24"/>
        </w:rPr>
        <w:t>c</w:t>
      </w:r>
      <w:r>
        <w:rPr>
          <w:rFonts w:ascii="Times New Roman" w:eastAsia="Times New Roman" w:hAnsi="Times New Roman" w:cs="Times New Roman"/>
          <w:sz w:val="24"/>
          <w:szCs w:val="24"/>
        </w:rPr>
        <w:t>ourt largely using the 1st Amendment, with an eye toward the 14th. In other words, Phillips holds onto religious thinking and traditions</w:t>
      </w:r>
      <w:r w:rsidR="00BE5511">
        <w:rPr>
          <w:rFonts w:ascii="Times New Roman" w:eastAsia="Times New Roman" w:hAnsi="Times New Roman" w:cs="Times New Roman"/>
          <w:sz w:val="24"/>
          <w:szCs w:val="24"/>
        </w:rPr>
        <w:t xml:space="preserve"> but drew on secular rhetoric and </w:t>
      </w:r>
      <w:proofErr w:type="spellStart"/>
      <w:r w:rsidR="00BE5511">
        <w:rPr>
          <w:rFonts w:ascii="Times New Roman" w:eastAsia="Times New Roman" w:hAnsi="Times New Roman" w:cs="Times New Roman"/>
          <w:sz w:val="24"/>
          <w:szCs w:val="24"/>
        </w:rPr>
        <w:t>Consitutional</w:t>
      </w:r>
      <w:proofErr w:type="spellEnd"/>
      <w:r w:rsidR="00BE5511">
        <w:rPr>
          <w:rFonts w:ascii="Times New Roman" w:eastAsia="Times New Roman" w:hAnsi="Times New Roman" w:cs="Times New Roman"/>
          <w:sz w:val="24"/>
          <w:szCs w:val="24"/>
        </w:rPr>
        <w:t xml:space="preserve"> law to do </w:t>
      </w:r>
      <w:proofErr w:type="gramStart"/>
      <w:r w:rsidR="00BE5511">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00000022" w14:textId="41BBB496" w:rsidR="0081014E" w:rsidRPr="007F73C0" w:rsidRDefault="007E72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As the Court delayed in addressing the question at the heart of </w:t>
      </w:r>
      <w:r>
        <w:rPr>
          <w:rFonts w:ascii="Times New Roman" w:eastAsia="Times New Roman" w:hAnsi="Times New Roman" w:cs="Times New Roman"/>
          <w:i/>
          <w:sz w:val="24"/>
          <w:szCs w:val="24"/>
        </w:rPr>
        <w:t>Masterpiece Cakeshop</w:t>
      </w:r>
      <w:r>
        <w:rPr>
          <w:rFonts w:ascii="Times New Roman" w:eastAsia="Times New Roman" w:hAnsi="Times New Roman" w:cs="Times New Roman"/>
          <w:sz w:val="24"/>
          <w:szCs w:val="24"/>
        </w:rPr>
        <w:t xml:space="preserve">, the larger, ever-present question of how to balance religious freedom and human equality remains. </w:t>
      </w:r>
      <w:r w:rsidR="00BE5511">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seems only a matter of time until a similar case comes along</w:t>
      </w:r>
      <w:r w:rsidR="00BE5511">
        <w:rPr>
          <w:rFonts w:ascii="Times New Roman" w:eastAsia="Times New Roman" w:hAnsi="Times New Roman" w:cs="Times New Roman"/>
          <w:sz w:val="24"/>
          <w:szCs w:val="24"/>
        </w:rPr>
        <w:t xml:space="preserve"> where the </w:t>
      </w:r>
      <w:proofErr w:type="spellStart"/>
      <w:r w:rsidR="00BE5511">
        <w:rPr>
          <w:rFonts w:ascii="Times New Roman" w:eastAsia="Times New Roman" w:hAnsi="Times New Roman" w:cs="Times New Roman"/>
          <w:sz w:val="24"/>
          <w:szCs w:val="24"/>
        </w:rPr>
        <w:t>Constititional</w:t>
      </w:r>
      <w:proofErr w:type="spellEnd"/>
      <w:r w:rsidR="00BE5511">
        <w:rPr>
          <w:rFonts w:ascii="Times New Roman" w:eastAsia="Times New Roman" w:hAnsi="Times New Roman" w:cs="Times New Roman"/>
          <w:sz w:val="24"/>
          <w:szCs w:val="24"/>
        </w:rPr>
        <w:t xml:space="preserve"> issues will be </w:t>
      </w:r>
      <w:proofErr w:type="gramStart"/>
      <w:r w:rsidR="00BE5511">
        <w:rPr>
          <w:rFonts w:ascii="Times New Roman" w:eastAsia="Times New Roman" w:hAnsi="Times New Roman" w:cs="Times New Roman"/>
          <w:sz w:val="24"/>
          <w:szCs w:val="24"/>
        </w:rPr>
        <w:t>more clear</w:t>
      </w:r>
      <w:proofErr w:type="gramEnd"/>
      <w:r w:rsidR="00BE5511">
        <w:rPr>
          <w:rFonts w:ascii="Times New Roman" w:eastAsia="Times New Roman" w:hAnsi="Times New Roman" w:cs="Times New Roman"/>
          <w:sz w:val="24"/>
          <w:szCs w:val="24"/>
        </w:rPr>
        <w:t xml:space="preserve"> cut</w:t>
      </w:r>
      <w:r>
        <w:rPr>
          <w:rFonts w:ascii="Times New Roman" w:eastAsia="Times New Roman" w:hAnsi="Times New Roman" w:cs="Times New Roman"/>
          <w:sz w:val="24"/>
          <w:szCs w:val="24"/>
        </w:rPr>
        <w:t>. When it does, regardless of the legal outcome, Americans would be wise to consider anti-LGBTQ+ rights Christians not as belonging to a different time and place, but as a product of modernity. Without excusing bigotry or homophobia, it’s worth appreciating that America is filled with subcultures. Each develops and changes in response to the same big picture causes,</w:t>
      </w:r>
      <w:r w:rsidR="007F7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each also follows its own track. </w:t>
      </w:r>
      <w:r w:rsidR="007F73C0">
        <w:rPr>
          <w:rFonts w:ascii="Times New Roman" w:eastAsia="Times New Roman" w:hAnsi="Times New Roman" w:cs="Times New Roman"/>
          <w:sz w:val="24"/>
          <w:szCs w:val="24"/>
        </w:rPr>
        <w:t xml:space="preserve"> In cases like </w:t>
      </w:r>
      <w:r w:rsidR="007F73C0">
        <w:rPr>
          <w:rFonts w:ascii="Times New Roman" w:eastAsia="Times New Roman" w:hAnsi="Times New Roman" w:cs="Times New Roman"/>
          <w:i/>
          <w:sz w:val="24"/>
          <w:szCs w:val="24"/>
        </w:rPr>
        <w:t>Masterpiece Cakeshop</w:t>
      </w:r>
      <w:r w:rsidR="007F73C0">
        <w:rPr>
          <w:rFonts w:ascii="Times New Roman" w:eastAsia="Times New Roman" w:hAnsi="Times New Roman" w:cs="Times New Roman"/>
          <w:sz w:val="24"/>
          <w:szCs w:val="24"/>
        </w:rPr>
        <w:t xml:space="preserve"> two visions of modern life come into conflict. </w:t>
      </w:r>
    </w:p>
    <w:p w14:paraId="00000023" w14:textId="77777777" w:rsidR="0081014E" w:rsidRDefault="0081014E">
      <w:pPr>
        <w:spacing w:line="480" w:lineRule="auto"/>
        <w:rPr>
          <w:rFonts w:ascii="Times New Roman" w:eastAsia="Times New Roman" w:hAnsi="Times New Roman" w:cs="Times New Roman"/>
          <w:sz w:val="24"/>
          <w:szCs w:val="24"/>
        </w:rPr>
      </w:pPr>
    </w:p>
    <w:p w14:paraId="00000024" w14:textId="77777777" w:rsidR="0081014E" w:rsidRDefault="0081014E"/>
    <w:sectPr w:rsidR="008101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4E"/>
    <w:rsid w:val="00046E64"/>
    <w:rsid w:val="000D60E5"/>
    <w:rsid w:val="00102F49"/>
    <w:rsid w:val="00252CFF"/>
    <w:rsid w:val="00441D7E"/>
    <w:rsid w:val="004D2BE2"/>
    <w:rsid w:val="005506B2"/>
    <w:rsid w:val="005546A6"/>
    <w:rsid w:val="006340E5"/>
    <w:rsid w:val="006F4169"/>
    <w:rsid w:val="007759D9"/>
    <w:rsid w:val="007D7EDB"/>
    <w:rsid w:val="007E4272"/>
    <w:rsid w:val="007E7246"/>
    <w:rsid w:val="007F73C0"/>
    <w:rsid w:val="0081014E"/>
    <w:rsid w:val="0086622E"/>
    <w:rsid w:val="008B3E6B"/>
    <w:rsid w:val="009D0A7D"/>
    <w:rsid w:val="00A00968"/>
    <w:rsid w:val="00B53580"/>
    <w:rsid w:val="00BC1A69"/>
    <w:rsid w:val="00BE5511"/>
    <w:rsid w:val="00C00414"/>
    <w:rsid w:val="00D93484"/>
    <w:rsid w:val="00DD2382"/>
    <w:rsid w:val="00DE7ED7"/>
    <w:rsid w:val="00EE3192"/>
    <w:rsid w:val="00F33A8C"/>
    <w:rsid w:val="00FA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217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F416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41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bsnews.com/news/us-abortion-clinics-face-surge-of-trespassing-and-blockades/" TargetMode="External"/><Relationship Id="rId13" Type="http://schemas.openxmlformats.org/officeDocument/2006/relationships/hyperlink" Target="https://www.washingtonpost.com/news/made-by-history/wp/2017/12/05/discriminating-in-the-name-of-religion-segregationists-and-slaveholders-did-it-too/?utm_term=.074ce85200a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altimoresun.com/news/breaking/bs-md-westboro-protest-20130102-story.html" TargetMode="External"/><Relationship Id="rId12" Type="http://schemas.openxmlformats.org/officeDocument/2006/relationships/hyperlink" Target="https://www.theatlantic.com/national/archive/2015/06/arson-churches-north-carolina-georgia/39688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ercurynews.com/2017/07/01/prices-rise-partitions-fall-under-new-utah-liquor-law/" TargetMode="External"/><Relationship Id="rId1" Type="http://schemas.openxmlformats.org/officeDocument/2006/relationships/styles" Target="styles.xml"/><Relationship Id="rId6" Type="http://schemas.openxmlformats.org/officeDocument/2006/relationships/hyperlink" Target="https://www.wired.com/2013/07/megachurches-joe-johnson/" TargetMode="External"/><Relationship Id="rId11" Type="http://schemas.openxmlformats.org/officeDocument/2006/relationships/hyperlink" Target="https://www.smithsonianmag.com/smart-news/1873-colfax-massacre-crippled-reconstruction-180958746/" TargetMode="External"/><Relationship Id="rId5" Type="http://schemas.openxmlformats.org/officeDocument/2006/relationships/hyperlink" Target="https://www.oyez.org/cases/2017/16-111" TargetMode="External"/><Relationship Id="rId15" Type="http://schemas.openxmlformats.org/officeDocument/2006/relationships/hyperlink" Target="https://www.oyez.org/cases/1970/89" TargetMode="External"/><Relationship Id="rId10" Type="http://schemas.openxmlformats.org/officeDocument/2006/relationships/hyperlink" Target="https://www.pewforum.org/fact-sheet/changing-attitudes-on-gay-marriage/" TargetMode="External"/><Relationship Id="rId4" Type="http://schemas.openxmlformats.org/officeDocument/2006/relationships/hyperlink" Target="https://www.nytimes.com/2017/12/05/podcasts/the-daily/supreme-court-gay-wedding-cake.html" TargetMode="External"/><Relationship Id="rId9" Type="http://schemas.openxmlformats.org/officeDocument/2006/relationships/hyperlink" Target="https://www.youtube.com/watch?v=QM76NpKLQ4U" TargetMode="External"/><Relationship Id="rId14" Type="http://schemas.openxmlformats.org/officeDocument/2006/relationships/hyperlink" Target="https://www.jstor.org/stable/1410716?se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McCann, Sean</cp:lastModifiedBy>
  <cp:revision>2</cp:revision>
  <dcterms:created xsi:type="dcterms:W3CDTF">2020-02-17T20:55:00Z</dcterms:created>
  <dcterms:modified xsi:type="dcterms:W3CDTF">2020-02-17T20:55:00Z</dcterms:modified>
</cp:coreProperties>
</file>